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DD9" w:rsidRDefault="002B5666" w:rsidP="001C3DD9">
      <w:pPr>
        <w:spacing w:after="0"/>
      </w:pPr>
      <w:bookmarkStart w:id="0" w:name="_GoBack"/>
      <w:bookmarkEnd w:id="0"/>
      <w:r>
        <w:rPr>
          <w:noProof/>
          <w:color w:val="0000FF"/>
        </w:rPr>
        <w:drawing>
          <wp:anchor distT="0" distB="0" distL="114300" distR="114300" simplePos="0" relativeHeight="251646976" behindDoc="0" locked="0" layoutInCell="1" allowOverlap="1" wp14:anchorId="665DFE5E" wp14:editId="3EF4529C">
            <wp:simplePos x="0" y="0"/>
            <wp:positionH relativeFrom="column">
              <wp:posOffset>6101080</wp:posOffset>
            </wp:positionH>
            <wp:positionV relativeFrom="paragraph">
              <wp:posOffset>-60960</wp:posOffset>
            </wp:positionV>
            <wp:extent cx="826770" cy="801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2c2d8fcbbd5e9d374f89720dd6f4e4_when-parents-are-actively-parent-involvement-clipart-free_225-227.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6770" cy="801370"/>
                    </a:xfrm>
                    <a:prstGeom prst="rect">
                      <a:avLst/>
                    </a:prstGeom>
                  </pic:spPr>
                </pic:pic>
              </a:graphicData>
            </a:graphic>
            <wp14:sizeRelH relativeFrom="page">
              <wp14:pctWidth>0</wp14:pctWidth>
            </wp14:sizeRelH>
            <wp14:sizeRelV relativeFrom="page">
              <wp14:pctHeight>0</wp14:pctHeight>
            </wp14:sizeRelV>
          </wp:anchor>
        </w:drawing>
      </w:r>
      <w:r w:rsidR="003C7F08">
        <w:rPr>
          <w:noProof/>
          <w:color w:val="0000FF"/>
        </w:rPr>
        <mc:AlternateContent>
          <mc:Choice Requires="wps">
            <w:drawing>
              <wp:anchor distT="0" distB="0" distL="114300" distR="114300" simplePos="0" relativeHeight="251645952" behindDoc="1" locked="0" layoutInCell="1" allowOverlap="1" wp14:anchorId="6AAC59AE" wp14:editId="70F94E1C">
                <wp:simplePos x="0" y="0"/>
                <wp:positionH relativeFrom="column">
                  <wp:posOffset>857250</wp:posOffset>
                </wp:positionH>
                <wp:positionV relativeFrom="paragraph">
                  <wp:posOffset>-361950</wp:posOffset>
                </wp:positionV>
                <wp:extent cx="5200650" cy="1028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200650" cy="1028700"/>
                        </a:xfrm>
                        <a:prstGeom prst="rect">
                          <a:avLst/>
                        </a:prstGeom>
                        <a:solidFill>
                          <a:sysClr val="window" lastClr="FFFFFF"/>
                        </a:solidFill>
                        <a:ln w="6350">
                          <a:solidFill>
                            <a:prstClr val="black"/>
                          </a:solidFill>
                        </a:ln>
                        <a:effectLst/>
                      </wps:spPr>
                      <wps:txbx>
                        <w:txbxContent>
                          <w:p w:rsidR="00A604D3" w:rsidRDefault="00A604D3" w:rsidP="003C7F08">
                            <w:pPr>
                              <w:spacing w:after="0"/>
                              <w:jc w:val="center"/>
                              <w:rPr>
                                <w:rFonts w:ascii="Britannic Bold" w:hAnsi="Britannic Bold"/>
                                <w:sz w:val="32"/>
                                <w:szCs w:val="32"/>
                              </w:rPr>
                            </w:pPr>
                            <w:r>
                              <w:rPr>
                                <w:rFonts w:ascii="Britannic Bold" w:hAnsi="Britannic Bold"/>
                                <w:sz w:val="80"/>
                                <w:szCs w:val="80"/>
                              </w:rPr>
                              <w:t>The Parent Post</w:t>
                            </w:r>
                          </w:p>
                          <w:p w:rsidR="00A604D3" w:rsidRPr="00421CF5" w:rsidRDefault="00A604D3" w:rsidP="003C7F08">
                            <w:pPr>
                              <w:spacing w:after="0"/>
                              <w:jc w:val="center"/>
                              <w:rPr>
                                <w:rFonts w:ascii="Britannic Bold" w:hAnsi="Britannic Bold"/>
                                <w:sz w:val="32"/>
                                <w:szCs w:val="32"/>
                              </w:rPr>
                            </w:pPr>
                            <w:r>
                              <w:rPr>
                                <w:rFonts w:ascii="Britannic Bold" w:hAnsi="Britannic Bold"/>
                                <w:sz w:val="32"/>
                                <w:szCs w:val="32"/>
                              </w:rPr>
                              <w:t>Colquitt County Schools Parent and Family Engagement</w:t>
                            </w:r>
                          </w:p>
                          <w:p w:rsidR="00A604D3" w:rsidRPr="00421CF5" w:rsidRDefault="00A604D3" w:rsidP="003C7F08">
                            <w:pPr>
                              <w:spacing w:after="0"/>
                              <w:jc w:val="right"/>
                              <w:rPr>
                                <w:rFonts w:ascii="Britannic Bold" w:hAnsi="Britannic Bold"/>
                                <w:sz w:val="24"/>
                                <w:szCs w:val="24"/>
                              </w:rPr>
                            </w:pPr>
                            <w:r w:rsidRPr="00421CF5">
                              <w:rPr>
                                <w:rFonts w:ascii="Britannic Bold" w:hAnsi="Britannic Bold"/>
                                <w:sz w:val="24"/>
                                <w:szCs w:val="24"/>
                              </w:rPr>
                              <w:t>August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C59AE" id="_x0000_t202" coordsize="21600,21600" o:spt="202" path="m,l,21600r21600,l21600,xe">
                <v:stroke joinstyle="miter"/>
                <v:path gradientshapeok="t" o:connecttype="rect"/>
              </v:shapetype>
              <v:shape id="Text Box 2" o:spid="_x0000_s1026" type="#_x0000_t202" style="position:absolute;margin-left:67.5pt;margin-top:-28.5pt;width:409.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" fillcolor="window" strokeweight=".5pt">
                <v:textbox>
                  <w:txbxContent>
                    <w:p w:rsidR="00A604D3" w:rsidRDefault="00A604D3" w:rsidP="003C7F08">
                      <w:pPr>
                        <w:spacing w:after="0"/>
                        <w:jc w:val="center"/>
                        <w:rPr>
                          <w:rFonts w:ascii="Britannic Bold" w:hAnsi="Britannic Bold"/>
                          <w:sz w:val="32"/>
                          <w:szCs w:val="32"/>
                        </w:rPr>
                      </w:pPr>
                      <w:r>
                        <w:rPr>
                          <w:rFonts w:ascii="Britannic Bold" w:hAnsi="Britannic Bold"/>
                          <w:sz w:val="80"/>
                          <w:szCs w:val="80"/>
                        </w:rPr>
                        <w:t>The Parent Post</w:t>
                      </w:r>
                    </w:p>
                    <w:p w:rsidR="00A604D3" w:rsidRPr="00421CF5" w:rsidRDefault="00A604D3" w:rsidP="003C7F08">
                      <w:pPr>
                        <w:spacing w:after="0"/>
                        <w:jc w:val="center"/>
                        <w:rPr>
                          <w:rFonts w:ascii="Britannic Bold" w:hAnsi="Britannic Bold"/>
                          <w:sz w:val="32"/>
                          <w:szCs w:val="32"/>
                        </w:rPr>
                      </w:pPr>
                      <w:r>
                        <w:rPr>
                          <w:rFonts w:ascii="Britannic Bold" w:hAnsi="Britannic Bold"/>
                          <w:sz w:val="32"/>
                          <w:szCs w:val="32"/>
                        </w:rPr>
                        <w:t>Colquitt County Schools Parent and Family Engagement</w:t>
                      </w:r>
                    </w:p>
                    <w:p w:rsidR="00A604D3" w:rsidRPr="00421CF5" w:rsidRDefault="00A604D3" w:rsidP="003C7F08">
                      <w:pPr>
                        <w:spacing w:after="0"/>
                        <w:jc w:val="right"/>
                        <w:rPr>
                          <w:rFonts w:ascii="Britannic Bold" w:hAnsi="Britannic Bold"/>
                          <w:sz w:val="24"/>
                          <w:szCs w:val="24"/>
                        </w:rPr>
                      </w:pPr>
                      <w:r w:rsidRPr="00421CF5">
                        <w:rPr>
                          <w:rFonts w:ascii="Britannic Bold" w:hAnsi="Britannic Bold"/>
                          <w:sz w:val="24"/>
                          <w:szCs w:val="24"/>
                        </w:rPr>
                        <w:t>August 2017</w:t>
                      </w:r>
                    </w:p>
                  </w:txbxContent>
                </v:textbox>
              </v:shape>
            </w:pict>
          </mc:Fallback>
        </mc:AlternateContent>
      </w:r>
      <w:r w:rsidR="001F082A">
        <w:rPr>
          <w:noProof/>
          <w:color w:val="0000FF"/>
        </w:rPr>
        <w:drawing>
          <wp:anchor distT="0" distB="0" distL="114300" distR="114300" simplePos="0" relativeHeight="251644928" behindDoc="0" locked="0" layoutInCell="1" allowOverlap="1" wp14:anchorId="27368993" wp14:editId="72489A8D">
            <wp:simplePos x="0" y="0"/>
            <wp:positionH relativeFrom="column">
              <wp:posOffset>-161926</wp:posOffset>
            </wp:positionH>
            <wp:positionV relativeFrom="paragraph">
              <wp:posOffset>-114300</wp:posOffset>
            </wp:positionV>
            <wp:extent cx="962025" cy="1238250"/>
            <wp:effectExtent l="0" t="0" r="9525" b="0"/>
            <wp:wrapNone/>
            <wp:docPr id="3" name="irc_mi"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F08" w:rsidRDefault="003C7F08" w:rsidP="001C3DD9">
      <w:pPr>
        <w:spacing w:after="0"/>
      </w:pPr>
      <w:r>
        <w:rPr>
          <w:noProof/>
          <w:color w:val="0000FF"/>
        </w:rPr>
        <mc:AlternateContent>
          <mc:Choice Requires="wps">
            <w:drawing>
              <wp:anchor distT="0" distB="0" distL="114300" distR="114300" simplePos="0" relativeHeight="251649536" behindDoc="0" locked="0" layoutInCell="1" allowOverlap="1" wp14:anchorId="543F986B" wp14:editId="26C71FCF">
                <wp:simplePos x="0" y="0"/>
                <wp:positionH relativeFrom="column">
                  <wp:posOffset>1504950</wp:posOffset>
                </wp:positionH>
                <wp:positionV relativeFrom="paragraph">
                  <wp:posOffset>461010</wp:posOffset>
                </wp:positionV>
                <wp:extent cx="3733800" cy="4476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733800" cy="447675"/>
                        </a:xfrm>
                        <a:prstGeom prst="rect">
                          <a:avLst/>
                        </a:prstGeom>
                        <a:solidFill>
                          <a:sysClr val="window" lastClr="FFFFFF"/>
                        </a:solidFill>
                        <a:ln w="6350">
                          <a:solidFill>
                            <a:srgbClr val="002060"/>
                          </a:solidFill>
                        </a:ln>
                        <a:effectLst/>
                      </wps:spPr>
                      <wps:txbx>
                        <w:txbxContent>
                          <w:p w:rsidR="003C7F08" w:rsidRDefault="00A604D3" w:rsidP="003C7F08">
                            <w:pPr>
                              <w:spacing w:after="0"/>
                            </w:pPr>
                            <w:r>
                              <w:t xml:space="preserve">Todd Hall, </w:t>
                            </w:r>
                            <w:r w:rsidR="00E015C6">
                              <w:t>Federal Programs</w:t>
                            </w:r>
                            <w:r>
                              <w:t xml:space="preserve"> Director, Ext. 10007</w:t>
                            </w:r>
                            <w:r w:rsidR="003C7F08">
                              <w:t xml:space="preserve">, </w:t>
                            </w:r>
                          </w:p>
                          <w:p w:rsidR="00A604D3" w:rsidRDefault="003C7F08" w:rsidP="003C7F08">
                            <w:pPr>
                              <w:spacing w:after="0"/>
                            </w:pPr>
                            <w:r>
                              <w:t>Jeff Horne, Assistant Federal Programs Director</w:t>
                            </w:r>
                          </w:p>
                          <w:p w:rsidR="003C7F08" w:rsidRDefault="003C7F08" w:rsidP="001C3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F986B" id="Text Box 4" o:spid="_x0000_s1027" type="#_x0000_t202" style="position:absolute;margin-left:118.5pt;margin-top:36.3pt;width:294pt;height:3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" fillcolor="window" strokecolor="#002060" strokeweight=".5pt">
                <v:textbox>
                  <w:txbxContent>
                    <w:p w:rsidR="003C7F08" w:rsidRDefault="00A604D3" w:rsidP="003C7F08">
                      <w:pPr>
                        <w:spacing w:after="0"/>
                      </w:pPr>
                      <w:r>
                        <w:t xml:space="preserve">Todd Hall, </w:t>
                      </w:r>
                      <w:r w:rsidR="00E015C6">
                        <w:t>Federal Programs</w:t>
                      </w:r>
                      <w:r>
                        <w:t xml:space="preserve"> Director, Ext. 10007</w:t>
                      </w:r>
                      <w:r w:rsidR="003C7F08">
                        <w:t xml:space="preserve">, </w:t>
                      </w:r>
                    </w:p>
                    <w:p w:rsidR="00A604D3" w:rsidRDefault="003C7F08" w:rsidP="003C7F08">
                      <w:pPr>
                        <w:spacing w:after="0"/>
                      </w:pPr>
                      <w:r>
                        <w:t>Jeff Horne, Assistant Federal Programs Director</w:t>
                      </w:r>
                    </w:p>
                    <w:p w:rsidR="003C7F08" w:rsidRDefault="003C7F08" w:rsidP="001C3DD9"/>
                  </w:txbxContent>
                </v:textbox>
              </v:shape>
            </w:pict>
          </mc:Fallback>
        </mc:AlternateContent>
      </w:r>
      <w:r>
        <w:tab/>
      </w:r>
      <w:r w:rsidR="00EE6BF2">
        <w:tab/>
      </w:r>
      <w:r w:rsidR="00EE6BF2">
        <w:tab/>
      </w:r>
      <w:r w:rsidR="00EE6BF2">
        <w:tab/>
      </w:r>
      <w:r w:rsidR="00EE6BF2">
        <w:tab/>
      </w:r>
      <w:r w:rsidR="00EE6BF2">
        <w:tab/>
      </w:r>
      <w:r w:rsidR="00EE6BF2">
        <w:tab/>
      </w:r>
      <w:r w:rsidR="00EE6BF2">
        <w:tab/>
      </w:r>
      <w:r w:rsidR="00EE6BF2">
        <w:tab/>
      </w:r>
      <w:r w:rsidR="00EE6BF2">
        <w:tab/>
      </w:r>
      <w:r>
        <w:tab/>
      </w:r>
      <w:r>
        <w:tab/>
      </w:r>
      <w:r>
        <w:tab/>
      </w:r>
      <w:r>
        <w:tab/>
      </w:r>
      <w:r>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tab/>
      </w:r>
      <w:r>
        <w:tab/>
      </w:r>
      <w:r>
        <w:tab/>
      </w:r>
    </w:p>
    <w:p w:rsidR="003C7F08" w:rsidRDefault="003C7F08" w:rsidP="001C3DD9">
      <w:pPr>
        <w:spacing w:after="0"/>
      </w:pPr>
      <w:r>
        <w:rPr>
          <w:noProof/>
          <w:color w:val="0000FF"/>
        </w:rPr>
        <mc:AlternateContent>
          <mc:Choice Requires="wps">
            <w:drawing>
              <wp:anchor distT="0" distB="0" distL="114300" distR="114300" simplePos="0" relativeHeight="251665920" behindDoc="0" locked="0" layoutInCell="1" allowOverlap="1" wp14:anchorId="4E301AE9" wp14:editId="26853DD4">
                <wp:simplePos x="0" y="0"/>
                <wp:positionH relativeFrom="column">
                  <wp:posOffset>5280660</wp:posOffset>
                </wp:positionH>
                <wp:positionV relativeFrom="paragraph">
                  <wp:posOffset>635</wp:posOffset>
                </wp:positionV>
                <wp:extent cx="1295400" cy="266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F08" w:rsidRPr="003C7F08" w:rsidRDefault="00647400">
                            <w:pPr>
                              <w:rPr>
                                <w:b/>
                                <w:sz w:val="24"/>
                                <w:szCs w:val="24"/>
                              </w:rPr>
                            </w:pPr>
                            <w:r>
                              <w:rPr>
                                <w:b/>
                                <w:sz w:val="24"/>
                                <w:szCs w:val="24"/>
                              </w:rPr>
                              <w:t>December</w:t>
                            </w:r>
                            <w:r w:rsidR="003C7F08" w:rsidRPr="003C7F08">
                              <w:rPr>
                                <w:b/>
                                <w:sz w:val="24"/>
                                <w:szCs w:val="24"/>
                              </w:rPr>
                              <w:t xml:space="preserve"> 201</w:t>
                            </w:r>
                            <w:r w:rsidR="001415FF">
                              <w:rPr>
                                <w:b/>
                                <w:sz w:val="24"/>
                                <w:szCs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01AE9" id="Text Box 8" o:spid="_x0000_s1028" type="#_x0000_t202" style="position:absolute;margin-left:415.8pt;margin-top:.05pt;width:102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" fillcolor="white [3201]" stroked="f" strokeweight=".5pt">
                <v:textbox>
                  <w:txbxContent>
                    <w:p w:rsidR="003C7F08" w:rsidRPr="003C7F08" w:rsidRDefault="00647400">
                      <w:pPr>
                        <w:rPr>
                          <w:b/>
                          <w:sz w:val="24"/>
                          <w:szCs w:val="24"/>
                        </w:rPr>
                      </w:pPr>
                      <w:r>
                        <w:rPr>
                          <w:b/>
                          <w:sz w:val="24"/>
                          <w:szCs w:val="24"/>
                        </w:rPr>
                        <w:t>December</w:t>
                      </w:r>
                      <w:r w:rsidR="003C7F08" w:rsidRPr="003C7F08">
                        <w:rPr>
                          <w:b/>
                          <w:sz w:val="24"/>
                          <w:szCs w:val="24"/>
                        </w:rPr>
                        <w:t xml:space="preserve"> 201</w:t>
                      </w:r>
                      <w:r w:rsidR="001415FF">
                        <w:rPr>
                          <w:b/>
                          <w:sz w:val="24"/>
                          <w:szCs w:val="24"/>
                        </w:rPr>
                        <w:t>9</w:t>
                      </w:r>
                    </w:p>
                  </w:txbxContent>
                </v:textbox>
              </v:shape>
            </w:pict>
          </mc:Fallback>
        </mc:AlternateContent>
      </w:r>
    </w:p>
    <w:p w:rsidR="003C7F08" w:rsidRDefault="003C7F08" w:rsidP="001C3DD9">
      <w:pPr>
        <w:spacing w:after="0"/>
      </w:pPr>
      <w:r>
        <w:rPr>
          <w:noProof/>
          <w:color w:val="0000FF"/>
        </w:rPr>
        <mc:AlternateContent>
          <mc:Choice Requires="wps">
            <w:drawing>
              <wp:anchor distT="0" distB="0" distL="114300" distR="114300" simplePos="0" relativeHeight="251648000" behindDoc="0" locked="0" layoutInCell="1" allowOverlap="1" wp14:anchorId="17761709" wp14:editId="285E8079">
                <wp:simplePos x="0" y="0"/>
                <wp:positionH relativeFrom="column">
                  <wp:posOffset>-342900</wp:posOffset>
                </wp:positionH>
                <wp:positionV relativeFrom="paragraph">
                  <wp:posOffset>143510</wp:posOffset>
                </wp:positionV>
                <wp:extent cx="7267575" cy="3048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7267575" cy="304800"/>
                        </a:xfrm>
                        <a:prstGeom prst="rect">
                          <a:avLst/>
                        </a:prstGeom>
                        <a:solidFill>
                          <a:sysClr val="window" lastClr="FFFFFF"/>
                        </a:solidFill>
                        <a:ln w="6350">
                          <a:solidFill>
                            <a:prstClr val="black"/>
                          </a:solidFill>
                        </a:ln>
                        <a:effectLst/>
                      </wps:spPr>
                      <wps:txbx>
                        <w:txbxContent>
                          <w:p w:rsidR="00A604D3" w:rsidRDefault="00A604D3" w:rsidP="001C3DD9">
                            <w:r>
                              <w:t xml:space="preserve">Darlene Reynolds, Parent and Family Engagement Director, 10034 Yolanda Carr-Fuller, </w:t>
                            </w:r>
                            <w:r w:rsidRPr="002734E0">
                              <w:rPr>
                                <w:sz w:val="20"/>
                                <w:szCs w:val="20"/>
                              </w:rPr>
                              <w:t xml:space="preserve">Federal </w:t>
                            </w:r>
                            <w:r>
                              <w:rPr>
                                <w:sz w:val="20"/>
                                <w:szCs w:val="20"/>
                              </w:rPr>
                              <w:t xml:space="preserve"> </w:t>
                            </w:r>
                            <w:r w:rsidRPr="002734E0">
                              <w:rPr>
                                <w:sz w:val="20"/>
                                <w:szCs w:val="20"/>
                              </w:rPr>
                              <w:t xml:space="preserve"> Programs Secretary,</w:t>
                            </w:r>
                            <w:r>
                              <w:t xml:space="preserve"> 10033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61709" id="Text Box 6" o:spid="_x0000_s1029" type="#_x0000_t202" style="position:absolute;margin-left:-27pt;margin-top:11.3pt;width:572.25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" fillcolor="window" strokeweight=".5pt">
                <v:textbox>
                  <w:txbxContent>
                    <w:p w:rsidR="00A604D3" w:rsidRDefault="00A604D3" w:rsidP="001C3DD9">
                      <w:r>
                        <w:t xml:space="preserve">Darlene Reynolds, Parent and Family Engagement Director, 10034 Yolanda Carr-Fuller, </w:t>
                      </w:r>
                      <w:r w:rsidRPr="002734E0">
                        <w:rPr>
                          <w:sz w:val="20"/>
                          <w:szCs w:val="20"/>
                        </w:rPr>
                        <w:t xml:space="preserve">Federal </w:t>
                      </w:r>
                      <w:r>
                        <w:rPr>
                          <w:sz w:val="20"/>
                          <w:szCs w:val="20"/>
                        </w:rPr>
                        <w:t xml:space="preserve"> </w:t>
                      </w:r>
                      <w:r w:rsidRPr="002734E0">
                        <w:rPr>
                          <w:sz w:val="20"/>
                          <w:szCs w:val="20"/>
                        </w:rPr>
                        <w:t xml:space="preserve"> Programs Secretary,</w:t>
                      </w:r>
                      <w:r>
                        <w:t xml:space="preserve"> 10033</w:t>
                      </w:r>
                    </w:p>
                  </w:txbxContent>
                </v:textbox>
              </v:shape>
            </w:pict>
          </mc:Fallback>
        </mc:AlternateContent>
      </w:r>
    </w:p>
    <w:p w:rsidR="003C7F08" w:rsidRDefault="003C7F08" w:rsidP="001C3DD9">
      <w:pPr>
        <w:spacing w:after="0"/>
      </w:pPr>
    </w:p>
    <w:p w:rsidR="003C7F08" w:rsidRDefault="003C7F08" w:rsidP="001C3DD9">
      <w:pPr>
        <w:spacing w:after="0"/>
      </w:pPr>
    </w:p>
    <w:p w:rsidR="00EE6BF2" w:rsidRDefault="004745EE" w:rsidP="00A24B61">
      <w:pPr>
        <w:spacing w:after="0"/>
        <w:jc w:val="center"/>
      </w:pPr>
      <w:r w:rsidRPr="00BE2CC3">
        <w:rPr>
          <w:noProof/>
          <w:color w:val="0000FF"/>
        </w:rPr>
        <mc:AlternateContent>
          <mc:Choice Requires="wps">
            <w:drawing>
              <wp:anchor distT="0" distB="0" distL="114300" distR="114300" simplePos="0" relativeHeight="251668992" behindDoc="0" locked="0" layoutInCell="1" allowOverlap="1" wp14:anchorId="6B3EEA81" wp14:editId="67B745E8">
                <wp:simplePos x="0" y="0"/>
                <wp:positionH relativeFrom="column">
                  <wp:posOffset>-320040</wp:posOffset>
                </wp:positionH>
                <wp:positionV relativeFrom="paragraph">
                  <wp:posOffset>8255</wp:posOffset>
                </wp:positionV>
                <wp:extent cx="3733800" cy="6271260"/>
                <wp:effectExtent l="0" t="0" r="19050" b="15240"/>
                <wp:wrapNone/>
                <wp:docPr id="7" name="Text Box 7"/>
                <wp:cNvGraphicFramePr/>
                <a:graphic xmlns:a="http://schemas.openxmlformats.org/drawingml/2006/main">
                  <a:graphicData uri="http://schemas.microsoft.com/office/word/2010/wordprocessingShape">
                    <wps:wsp>
                      <wps:cNvSpPr txBox="1"/>
                      <wps:spPr>
                        <a:xfrm>
                          <a:off x="0" y="0"/>
                          <a:ext cx="3733800" cy="6271260"/>
                        </a:xfrm>
                        <a:prstGeom prst="rect">
                          <a:avLst/>
                        </a:prstGeom>
                        <a:solidFill>
                          <a:sysClr val="window" lastClr="FFFFFF"/>
                        </a:solidFill>
                        <a:ln w="19050">
                          <a:solidFill>
                            <a:srgbClr val="9933FF"/>
                          </a:solidFill>
                        </a:ln>
                        <a:effectLst/>
                      </wps:spPr>
                      <wps:txbx>
                        <w:txbxContent>
                          <w:p w:rsidR="00647400" w:rsidRDefault="00647400" w:rsidP="00647400">
                            <w:pPr>
                              <w:jc w:val="center"/>
                              <w:rPr>
                                <w:b/>
                                <w:sz w:val="28"/>
                                <w:szCs w:val="28"/>
                              </w:rPr>
                            </w:pPr>
                            <w:r w:rsidRPr="00647400">
                              <w:rPr>
                                <w:b/>
                                <w:sz w:val="28"/>
                                <w:szCs w:val="28"/>
                              </w:rPr>
                              <w:t>Tips for Communicating With Teachers Effectively</w:t>
                            </w:r>
                          </w:p>
                          <w:p w:rsidR="00647400" w:rsidRPr="00AF5A9E" w:rsidRDefault="00647400" w:rsidP="00647400">
                            <w:pPr>
                              <w:spacing w:after="0" w:line="240" w:lineRule="auto"/>
                              <w:rPr>
                                <w:sz w:val="24"/>
                                <w:szCs w:val="24"/>
                              </w:rPr>
                            </w:pPr>
                            <w:r w:rsidRPr="00AF5A9E">
                              <w:rPr>
                                <w:sz w:val="24"/>
                                <w:szCs w:val="24"/>
                              </w:rPr>
                              <w:t>Parent engagement enhances student success. A first step toward involvement and engagement is communicating with your child’s teacher. Effective communication consists of meeting with the teacher, being a positive partner in the learning experience, and keeping lines of communication open.</w:t>
                            </w:r>
                          </w:p>
                          <w:p w:rsidR="00647400" w:rsidRPr="00AF5A9E" w:rsidRDefault="00647400" w:rsidP="00647400">
                            <w:pPr>
                              <w:pStyle w:val="ListParagraph"/>
                              <w:numPr>
                                <w:ilvl w:val="0"/>
                                <w:numId w:val="18"/>
                              </w:numPr>
                              <w:spacing w:after="0" w:line="240" w:lineRule="auto"/>
                              <w:rPr>
                                <w:b/>
                                <w:sz w:val="24"/>
                                <w:szCs w:val="24"/>
                              </w:rPr>
                            </w:pPr>
                            <w:r w:rsidRPr="00AF5A9E">
                              <w:rPr>
                                <w:sz w:val="24"/>
                                <w:szCs w:val="24"/>
                              </w:rPr>
                              <w:t>Ask the teacher about expectations regarding homework and what to do if there are problems with homework.</w:t>
                            </w:r>
                          </w:p>
                          <w:p w:rsidR="00647400" w:rsidRPr="00AF5A9E" w:rsidRDefault="00647400" w:rsidP="00647400">
                            <w:pPr>
                              <w:pStyle w:val="ListParagraph"/>
                              <w:numPr>
                                <w:ilvl w:val="0"/>
                                <w:numId w:val="18"/>
                              </w:numPr>
                              <w:spacing w:after="0" w:line="240" w:lineRule="auto"/>
                              <w:rPr>
                                <w:b/>
                                <w:sz w:val="24"/>
                                <w:szCs w:val="24"/>
                              </w:rPr>
                            </w:pPr>
                            <w:r w:rsidRPr="00AF5A9E">
                              <w:rPr>
                                <w:sz w:val="24"/>
                                <w:szCs w:val="24"/>
                              </w:rPr>
                              <w:t>Find out the best way to contact the teacher. Ask for times when it is convenient to talk. Don’t expect them to be able to talk if you happen to be at the school and run into them.</w:t>
                            </w:r>
                          </w:p>
                          <w:p w:rsidR="00647400" w:rsidRPr="00AF5A9E" w:rsidRDefault="00647400" w:rsidP="00647400">
                            <w:pPr>
                              <w:pStyle w:val="ListParagraph"/>
                              <w:numPr>
                                <w:ilvl w:val="0"/>
                                <w:numId w:val="18"/>
                              </w:numPr>
                              <w:spacing w:after="0" w:line="240" w:lineRule="auto"/>
                              <w:rPr>
                                <w:b/>
                                <w:sz w:val="24"/>
                                <w:szCs w:val="24"/>
                              </w:rPr>
                            </w:pPr>
                            <w:r w:rsidRPr="00AF5A9E">
                              <w:rPr>
                                <w:sz w:val="24"/>
                                <w:szCs w:val="24"/>
                              </w:rPr>
                              <w:t>Be positive and curious. Open with phrases such as “Can we talk about…?” Use “I” statements such as “I’m confused about…” so you don’t put the teacher on the defensive.</w:t>
                            </w:r>
                          </w:p>
                          <w:p w:rsidR="00647400" w:rsidRPr="00AF5A9E" w:rsidRDefault="00647400" w:rsidP="00647400">
                            <w:pPr>
                              <w:pStyle w:val="ListParagraph"/>
                              <w:numPr>
                                <w:ilvl w:val="0"/>
                                <w:numId w:val="18"/>
                              </w:numPr>
                              <w:spacing w:after="0" w:line="240" w:lineRule="auto"/>
                              <w:rPr>
                                <w:b/>
                                <w:sz w:val="24"/>
                                <w:szCs w:val="24"/>
                              </w:rPr>
                            </w:pPr>
                            <w:r w:rsidRPr="00AF5A9E">
                              <w:rPr>
                                <w:sz w:val="24"/>
                                <w:szCs w:val="24"/>
                              </w:rPr>
                              <w:t>Be a partner in your child’s learning. Assist with homework, help your child learn time management skills, talk about school matters at home.</w:t>
                            </w:r>
                          </w:p>
                          <w:p w:rsidR="00647400" w:rsidRPr="00AF5A9E" w:rsidRDefault="00647400" w:rsidP="00647400">
                            <w:pPr>
                              <w:pStyle w:val="ListParagraph"/>
                              <w:numPr>
                                <w:ilvl w:val="0"/>
                                <w:numId w:val="18"/>
                              </w:numPr>
                              <w:spacing w:after="0" w:line="240" w:lineRule="auto"/>
                              <w:rPr>
                                <w:b/>
                                <w:sz w:val="24"/>
                                <w:szCs w:val="24"/>
                              </w:rPr>
                            </w:pPr>
                            <w:r w:rsidRPr="00AF5A9E">
                              <w:rPr>
                                <w:sz w:val="24"/>
                                <w:szCs w:val="24"/>
                              </w:rPr>
                              <w:t>Send a note of appreciation to the teacher when things go well in class (and mention this to the principal).</w:t>
                            </w:r>
                          </w:p>
                          <w:p w:rsidR="00647400" w:rsidRPr="00AF5A9E" w:rsidRDefault="00647400" w:rsidP="00647400">
                            <w:pPr>
                              <w:pStyle w:val="ListParagraph"/>
                              <w:numPr>
                                <w:ilvl w:val="0"/>
                                <w:numId w:val="18"/>
                              </w:numPr>
                              <w:spacing w:after="0" w:line="240" w:lineRule="auto"/>
                              <w:rPr>
                                <w:sz w:val="24"/>
                                <w:szCs w:val="24"/>
                              </w:rPr>
                            </w:pPr>
                            <w:r w:rsidRPr="00AF5A9E">
                              <w:rPr>
                                <w:sz w:val="24"/>
                                <w:szCs w:val="24"/>
                              </w:rPr>
                              <w:t>It may be difficult to hear what teachers have to say if they deliver bad news about your child. Try to focus on solutions and work with the teacher to come up with a healthy plan to help your child learn.</w:t>
                            </w:r>
                          </w:p>
                          <w:p w:rsidR="00647400" w:rsidRPr="00AF5A9E" w:rsidRDefault="00647400" w:rsidP="00647400">
                            <w:pPr>
                              <w:spacing w:after="0" w:line="240" w:lineRule="auto"/>
                              <w:rPr>
                                <w:sz w:val="24"/>
                                <w:szCs w:val="24"/>
                              </w:rPr>
                            </w:pPr>
                            <w:r w:rsidRPr="00AF5A9E">
                              <w:rPr>
                                <w:sz w:val="24"/>
                                <w:szCs w:val="24"/>
                              </w:rPr>
                              <w:t>www.pto.org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EEA81" id="Text Box 7" o:spid="_x0000_s1030" type="#_x0000_t202" style="position:absolute;left:0;text-align:left;margin-left:-25.2pt;margin-top:.65pt;width:294pt;height:493.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" fillcolor="window" strokecolor="#93f" strokeweight="1.5pt">
                <v:textbox>
                  <w:txbxContent>
                    <w:p w:rsidR="00647400" w:rsidRDefault="00647400" w:rsidP="00647400">
                      <w:pPr>
                        <w:jc w:val="center"/>
                        <w:rPr>
                          <w:b/>
                          <w:sz w:val="28"/>
                          <w:szCs w:val="28"/>
                        </w:rPr>
                      </w:pPr>
                      <w:r w:rsidRPr="00647400">
                        <w:rPr>
                          <w:b/>
                          <w:sz w:val="28"/>
                          <w:szCs w:val="28"/>
                        </w:rPr>
                        <w:t>Tips for Communicating With Teachers Effectively</w:t>
                      </w:r>
                    </w:p>
                    <w:p w:rsidR="00647400" w:rsidRPr="00AF5A9E" w:rsidRDefault="00647400" w:rsidP="00647400">
                      <w:pPr>
                        <w:spacing w:after="0" w:line="240" w:lineRule="auto"/>
                        <w:rPr>
                          <w:sz w:val="24"/>
                          <w:szCs w:val="24"/>
                        </w:rPr>
                      </w:pPr>
                      <w:r w:rsidRPr="00AF5A9E">
                        <w:rPr>
                          <w:sz w:val="24"/>
                          <w:szCs w:val="24"/>
                        </w:rPr>
                        <w:t>Parent engagement enhances student success. A first step toward involvement and engagement is communicating with your child’s teacher. Effective communication consists of meeting with the teacher, being a positive partner in the learning experience, and keeping lines of communication open.</w:t>
                      </w:r>
                    </w:p>
                    <w:p w:rsidR="00647400" w:rsidRPr="00AF5A9E" w:rsidRDefault="00647400" w:rsidP="00647400">
                      <w:pPr>
                        <w:pStyle w:val="ListParagraph"/>
                        <w:numPr>
                          <w:ilvl w:val="0"/>
                          <w:numId w:val="18"/>
                        </w:numPr>
                        <w:spacing w:after="0" w:line="240" w:lineRule="auto"/>
                        <w:rPr>
                          <w:b/>
                          <w:sz w:val="24"/>
                          <w:szCs w:val="24"/>
                        </w:rPr>
                      </w:pPr>
                      <w:r w:rsidRPr="00AF5A9E">
                        <w:rPr>
                          <w:sz w:val="24"/>
                          <w:szCs w:val="24"/>
                        </w:rPr>
                        <w:t>Ask the teacher about expectations regarding homework and what to do if there are problems with homework.</w:t>
                      </w:r>
                    </w:p>
                    <w:p w:rsidR="00647400" w:rsidRPr="00AF5A9E" w:rsidRDefault="00647400" w:rsidP="00647400">
                      <w:pPr>
                        <w:pStyle w:val="ListParagraph"/>
                        <w:numPr>
                          <w:ilvl w:val="0"/>
                          <w:numId w:val="18"/>
                        </w:numPr>
                        <w:spacing w:after="0" w:line="240" w:lineRule="auto"/>
                        <w:rPr>
                          <w:b/>
                          <w:sz w:val="24"/>
                          <w:szCs w:val="24"/>
                        </w:rPr>
                      </w:pPr>
                      <w:r w:rsidRPr="00AF5A9E">
                        <w:rPr>
                          <w:sz w:val="24"/>
                          <w:szCs w:val="24"/>
                        </w:rPr>
                        <w:t>Find out the best way to contact the teacher. Ask for times when it is convenient to talk. Don’t expect them to be able to talk if you happen to be at the school and run into them.</w:t>
                      </w:r>
                    </w:p>
                    <w:p w:rsidR="00647400" w:rsidRPr="00AF5A9E" w:rsidRDefault="00647400" w:rsidP="00647400">
                      <w:pPr>
                        <w:pStyle w:val="ListParagraph"/>
                        <w:numPr>
                          <w:ilvl w:val="0"/>
                          <w:numId w:val="18"/>
                        </w:numPr>
                        <w:spacing w:after="0" w:line="240" w:lineRule="auto"/>
                        <w:rPr>
                          <w:b/>
                          <w:sz w:val="24"/>
                          <w:szCs w:val="24"/>
                        </w:rPr>
                      </w:pPr>
                      <w:r w:rsidRPr="00AF5A9E">
                        <w:rPr>
                          <w:sz w:val="24"/>
                          <w:szCs w:val="24"/>
                        </w:rPr>
                        <w:t>Be positive and curious. Open with phrases such as “Can we talk about…?” Use “I” statements such as “I’m confused about…” so you don’t put the teacher on the defensive.</w:t>
                      </w:r>
                    </w:p>
                    <w:p w:rsidR="00647400" w:rsidRPr="00AF5A9E" w:rsidRDefault="00647400" w:rsidP="00647400">
                      <w:pPr>
                        <w:pStyle w:val="ListParagraph"/>
                        <w:numPr>
                          <w:ilvl w:val="0"/>
                          <w:numId w:val="18"/>
                        </w:numPr>
                        <w:spacing w:after="0" w:line="240" w:lineRule="auto"/>
                        <w:rPr>
                          <w:b/>
                          <w:sz w:val="24"/>
                          <w:szCs w:val="24"/>
                        </w:rPr>
                      </w:pPr>
                      <w:r w:rsidRPr="00AF5A9E">
                        <w:rPr>
                          <w:sz w:val="24"/>
                          <w:szCs w:val="24"/>
                        </w:rPr>
                        <w:t>Be a partner in your child’s learning. Assist with homework, help your child learn time management skills, talk about school matters at home.</w:t>
                      </w:r>
                    </w:p>
                    <w:p w:rsidR="00647400" w:rsidRPr="00AF5A9E" w:rsidRDefault="00647400" w:rsidP="00647400">
                      <w:pPr>
                        <w:pStyle w:val="ListParagraph"/>
                        <w:numPr>
                          <w:ilvl w:val="0"/>
                          <w:numId w:val="18"/>
                        </w:numPr>
                        <w:spacing w:after="0" w:line="240" w:lineRule="auto"/>
                        <w:rPr>
                          <w:b/>
                          <w:sz w:val="24"/>
                          <w:szCs w:val="24"/>
                        </w:rPr>
                      </w:pPr>
                      <w:r w:rsidRPr="00AF5A9E">
                        <w:rPr>
                          <w:sz w:val="24"/>
                          <w:szCs w:val="24"/>
                        </w:rPr>
                        <w:t>Send a note of appreciation to the teacher when things go well in class (and mention this to the principal).</w:t>
                      </w:r>
                    </w:p>
                    <w:p w:rsidR="00647400" w:rsidRPr="00AF5A9E" w:rsidRDefault="00647400" w:rsidP="00647400">
                      <w:pPr>
                        <w:pStyle w:val="ListParagraph"/>
                        <w:numPr>
                          <w:ilvl w:val="0"/>
                          <w:numId w:val="18"/>
                        </w:numPr>
                        <w:spacing w:after="0" w:line="240" w:lineRule="auto"/>
                        <w:rPr>
                          <w:sz w:val="24"/>
                          <w:szCs w:val="24"/>
                        </w:rPr>
                      </w:pPr>
                      <w:r w:rsidRPr="00AF5A9E">
                        <w:rPr>
                          <w:sz w:val="24"/>
                          <w:szCs w:val="24"/>
                        </w:rPr>
                        <w:t>It may be difficult to hear what teachers have to say if they deliver bad news about your child. Try to focus on solutions and work with the teacher to come up with a healthy plan to help your child learn.</w:t>
                      </w:r>
                    </w:p>
                    <w:p w:rsidR="00647400" w:rsidRPr="00AF5A9E" w:rsidRDefault="00647400" w:rsidP="00647400">
                      <w:pPr>
                        <w:spacing w:after="0" w:line="240" w:lineRule="auto"/>
                        <w:rPr>
                          <w:sz w:val="24"/>
                          <w:szCs w:val="24"/>
                        </w:rPr>
                      </w:pPr>
                      <w:r w:rsidRPr="00AF5A9E">
                        <w:rPr>
                          <w:sz w:val="24"/>
                          <w:szCs w:val="24"/>
                        </w:rPr>
                        <w:t>www.pto.org</w:t>
                      </w:r>
                    </w:p>
                  </w:txbxContent>
                </v:textbox>
              </v:shape>
            </w:pict>
          </mc:Fallback>
        </mc:AlternateContent>
      </w:r>
      <w:r w:rsidR="0091275E" w:rsidRPr="000264E3">
        <w:rPr>
          <w:noProof/>
        </w:rPr>
        <mc:AlternateContent>
          <mc:Choice Requires="wps">
            <w:drawing>
              <wp:anchor distT="0" distB="0" distL="114300" distR="114300" simplePos="0" relativeHeight="251692544" behindDoc="0" locked="0" layoutInCell="1" allowOverlap="1" wp14:anchorId="1144B565" wp14:editId="13EFA2A2">
                <wp:simplePos x="0" y="0"/>
                <wp:positionH relativeFrom="column">
                  <wp:posOffset>3459480</wp:posOffset>
                </wp:positionH>
                <wp:positionV relativeFrom="paragraph">
                  <wp:posOffset>8255</wp:posOffset>
                </wp:positionV>
                <wp:extent cx="3672840" cy="2697480"/>
                <wp:effectExtent l="0" t="0" r="22860" b="26670"/>
                <wp:wrapNone/>
                <wp:docPr id="29" name="Text Box 29"/>
                <wp:cNvGraphicFramePr/>
                <a:graphic xmlns:a="http://schemas.openxmlformats.org/drawingml/2006/main">
                  <a:graphicData uri="http://schemas.microsoft.com/office/word/2010/wordprocessingShape">
                    <wps:wsp>
                      <wps:cNvSpPr txBox="1"/>
                      <wps:spPr>
                        <a:xfrm>
                          <a:off x="0" y="0"/>
                          <a:ext cx="3672840" cy="269748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0264E3" w:rsidRPr="001F1984" w:rsidRDefault="0091275E" w:rsidP="0091275E">
                            <w:pPr>
                              <w:pStyle w:val="ListParagraph"/>
                              <w:ind w:left="0"/>
                              <w:jc w:val="center"/>
                              <w:rPr>
                                <w:b/>
                                <w:sz w:val="24"/>
                                <w:szCs w:val="24"/>
                              </w:rPr>
                            </w:pPr>
                            <w:r w:rsidRPr="001F1984">
                              <w:rPr>
                                <w:b/>
                                <w:sz w:val="24"/>
                                <w:szCs w:val="24"/>
                              </w:rPr>
                              <w:t>Educational Apps</w:t>
                            </w:r>
                          </w:p>
                          <w:p w:rsidR="0091275E" w:rsidRPr="001F1984" w:rsidRDefault="0091275E" w:rsidP="0091275E">
                            <w:pPr>
                              <w:pStyle w:val="ListParagraph"/>
                              <w:ind w:left="0"/>
                              <w:rPr>
                                <w:sz w:val="24"/>
                                <w:szCs w:val="24"/>
                              </w:rPr>
                            </w:pPr>
                            <w:r w:rsidRPr="001F1984">
                              <w:rPr>
                                <w:sz w:val="24"/>
                                <w:szCs w:val="24"/>
                              </w:rPr>
                              <w:t>The holiday break can be a time for family, fun and celebrations, but don’t forget to help your kids continue to learn. See the list below for app ideas for continued learning over the break. These apps can come in handy while you are traveling for the holidays! Enjoy!</w:t>
                            </w:r>
                          </w:p>
                          <w:p w:rsidR="001F1984" w:rsidRDefault="0091275E" w:rsidP="0091275E">
                            <w:pPr>
                              <w:pStyle w:val="ListParagraph"/>
                              <w:ind w:left="0"/>
                              <w:rPr>
                                <w:sz w:val="24"/>
                                <w:szCs w:val="24"/>
                              </w:rPr>
                            </w:pPr>
                            <w:r w:rsidRPr="001F1984">
                              <w:rPr>
                                <w:b/>
                                <w:sz w:val="24"/>
                                <w:szCs w:val="24"/>
                              </w:rPr>
                              <w:t>VocabularySpellingCity</w:t>
                            </w:r>
                            <w:r w:rsidRPr="001F1984">
                              <w:rPr>
                                <w:sz w:val="24"/>
                                <w:szCs w:val="24"/>
                              </w:rPr>
                              <w:t xml:space="preserve">: free; ages 4 and up; Android, iOS </w:t>
                            </w:r>
                          </w:p>
                          <w:p w:rsidR="0091275E" w:rsidRPr="001F1984" w:rsidRDefault="0091275E" w:rsidP="0091275E">
                            <w:pPr>
                              <w:pStyle w:val="ListParagraph"/>
                              <w:ind w:left="0"/>
                              <w:rPr>
                                <w:sz w:val="24"/>
                                <w:szCs w:val="24"/>
                              </w:rPr>
                            </w:pPr>
                            <w:r w:rsidRPr="001F1984">
                              <w:rPr>
                                <w:b/>
                                <w:sz w:val="24"/>
                                <w:szCs w:val="24"/>
                              </w:rPr>
                              <w:t>Science360</w:t>
                            </w:r>
                            <w:r w:rsidRPr="001F1984">
                              <w:rPr>
                                <w:sz w:val="24"/>
                                <w:szCs w:val="24"/>
                              </w:rPr>
                              <w:t>: free, ages 12 and up; Android, iOS</w:t>
                            </w:r>
                          </w:p>
                          <w:p w:rsidR="0091275E" w:rsidRPr="001F1984" w:rsidRDefault="0091275E" w:rsidP="0091275E">
                            <w:pPr>
                              <w:pStyle w:val="ListParagraph"/>
                              <w:ind w:left="0"/>
                              <w:rPr>
                                <w:sz w:val="24"/>
                                <w:szCs w:val="24"/>
                              </w:rPr>
                            </w:pPr>
                            <w:r w:rsidRPr="001F1984">
                              <w:rPr>
                                <w:b/>
                                <w:sz w:val="24"/>
                                <w:szCs w:val="24"/>
                              </w:rPr>
                              <w:t>Mad Libs:</w:t>
                            </w:r>
                            <w:r w:rsidRPr="001F1984">
                              <w:rPr>
                                <w:sz w:val="24"/>
                                <w:szCs w:val="24"/>
                              </w:rPr>
                              <w:t xml:space="preserve"> free; ages 9-11; Android, iOS</w:t>
                            </w:r>
                          </w:p>
                          <w:p w:rsidR="0091275E" w:rsidRPr="001F1984" w:rsidRDefault="0091275E" w:rsidP="0091275E">
                            <w:pPr>
                              <w:pStyle w:val="ListParagraph"/>
                              <w:ind w:left="0"/>
                              <w:rPr>
                                <w:sz w:val="24"/>
                                <w:szCs w:val="24"/>
                              </w:rPr>
                            </w:pPr>
                            <w:r w:rsidRPr="001F1984">
                              <w:rPr>
                                <w:b/>
                                <w:sz w:val="24"/>
                                <w:szCs w:val="24"/>
                              </w:rPr>
                              <w:t>NASA App</w:t>
                            </w:r>
                            <w:r w:rsidRPr="001F1984">
                              <w:rPr>
                                <w:sz w:val="24"/>
                                <w:szCs w:val="24"/>
                              </w:rPr>
                              <w:t>: free; all ages; Android, iOS</w:t>
                            </w:r>
                          </w:p>
                          <w:p w:rsidR="0091275E" w:rsidRPr="001F1984" w:rsidRDefault="0091275E" w:rsidP="0091275E">
                            <w:pPr>
                              <w:pStyle w:val="ListParagraph"/>
                              <w:ind w:left="0"/>
                              <w:rPr>
                                <w:sz w:val="24"/>
                                <w:szCs w:val="24"/>
                              </w:rPr>
                            </w:pPr>
                            <w:r w:rsidRPr="001F1984">
                              <w:rPr>
                                <w:b/>
                                <w:sz w:val="24"/>
                                <w:szCs w:val="24"/>
                              </w:rPr>
                              <w:t>Khan Academy</w:t>
                            </w:r>
                            <w:r w:rsidRPr="001F1984">
                              <w:rPr>
                                <w:sz w:val="24"/>
                                <w:szCs w:val="24"/>
                              </w:rPr>
                              <w:t>: free; ages 5 and up; Android, 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4B565" id="Text Box 29" o:spid="_x0000_s1031" type="#_x0000_t202" style="position:absolute;left:0;text-align:left;margin-left:272.4pt;margin-top:.65pt;width:289.2pt;height:21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" fillcolor="white [3201]" strokecolor="#c0504d [3205]" strokeweight="2pt">
                <v:textbox>
                  <w:txbxContent>
                    <w:p w:rsidR="000264E3" w:rsidRPr="001F1984" w:rsidRDefault="0091275E" w:rsidP="0091275E">
                      <w:pPr>
                        <w:pStyle w:val="ListParagraph"/>
                        <w:ind w:left="0"/>
                        <w:jc w:val="center"/>
                        <w:rPr>
                          <w:b/>
                          <w:sz w:val="24"/>
                          <w:szCs w:val="24"/>
                        </w:rPr>
                      </w:pPr>
                      <w:r w:rsidRPr="001F1984">
                        <w:rPr>
                          <w:b/>
                          <w:sz w:val="24"/>
                          <w:szCs w:val="24"/>
                        </w:rPr>
                        <w:t>Educational Apps</w:t>
                      </w:r>
                    </w:p>
                    <w:p w:rsidR="0091275E" w:rsidRPr="001F1984" w:rsidRDefault="0091275E" w:rsidP="0091275E">
                      <w:pPr>
                        <w:pStyle w:val="ListParagraph"/>
                        <w:ind w:left="0"/>
                        <w:rPr>
                          <w:sz w:val="24"/>
                          <w:szCs w:val="24"/>
                        </w:rPr>
                      </w:pPr>
                      <w:r w:rsidRPr="001F1984">
                        <w:rPr>
                          <w:sz w:val="24"/>
                          <w:szCs w:val="24"/>
                        </w:rPr>
                        <w:t>The holiday break can be a time for family, fun and celebrations, but don’t forget to help your kids continue to learn. See the list below for app ideas for continued learning over the break. These apps can come in handy while you are traveling for the holidays! Enjoy!</w:t>
                      </w:r>
                    </w:p>
                    <w:p w:rsidR="001F1984" w:rsidRDefault="0091275E" w:rsidP="0091275E">
                      <w:pPr>
                        <w:pStyle w:val="ListParagraph"/>
                        <w:ind w:left="0"/>
                        <w:rPr>
                          <w:sz w:val="24"/>
                          <w:szCs w:val="24"/>
                        </w:rPr>
                      </w:pPr>
                      <w:r w:rsidRPr="001F1984">
                        <w:rPr>
                          <w:b/>
                          <w:sz w:val="24"/>
                          <w:szCs w:val="24"/>
                        </w:rPr>
                        <w:t>VocabularySpellingCity</w:t>
                      </w:r>
                      <w:r w:rsidRPr="001F1984">
                        <w:rPr>
                          <w:sz w:val="24"/>
                          <w:szCs w:val="24"/>
                        </w:rPr>
                        <w:t xml:space="preserve">: free; ages 4 and up; Android, iOS </w:t>
                      </w:r>
                    </w:p>
                    <w:p w:rsidR="0091275E" w:rsidRPr="001F1984" w:rsidRDefault="0091275E" w:rsidP="0091275E">
                      <w:pPr>
                        <w:pStyle w:val="ListParagraph"/>
                        <w:ind w:left="0"/>
                        <w:rPr>
                          <w:sz w:val="24"/>
                          <w:szCs w:val="24"/>
                        </w:rPr>
                      </w:pPr>
                      <w:r w:rsidRPr="001F1984">
                        <w:rPr>
                          <w:b/>
                          <w:sz w:val="24"/>
                          <w:szCs w:val="24"/>
                        </w:rPr>
                        <w:t>Science360</w:t>
                      </w:r>
                      <w:r w:rsidRPr="001F1984">
                        <w:rPr>
                          <w:sz w:val="24"/>
                          <w:szCs w:val="24"/>
                        </w:rPr>
                        <w:t>: free, ages 12 and up; Android, iOS</w:t>
                      </w:r>
                    </w:p>
                    <w:p w:rsidR="0091275E" w:rsidRPr="001F1984" w:rsidRDefault="0091275E" w:rsidP="0091275E">
                      <w:pPr>
                        <w:pStyle w:val="ListParagraph"/>
                        <w:ind w:left="0"/>
                        <w:rPr>
                          <w:sz w:val="24"/>
                          <w:szCs w:val="24"/>
                        </w:rPr>
                      </w:pPr>
                      <w:r w:rsidRPr="001F1984">
                        <w:rPr>
                          <w:b/>
                          <w:sz w:val="24"/>
                          <w:szCs w:val="24"/>
                        </w:rPr>
                        <w:t>Mad Libs:</w:t>
                      </w:r>
                      <w:r w:rsidRPr="001F1984">
                        <w:rPr>
                          <w:sz w:val="24"/>
                          <w:szCs w:val="24"/>
                        </w:rPr>
                        <w:t xml:space="preserve"> free; ages 9-11; Android, iOS</w:t>
                      </w:r>
                    </w:p>
                    <w:p w:rsidR="0091275E" w:rsidRPr="001F1984" w:rsidRDefault="0091275E" w:rsidP="0091275E">
                      <w:pPr>
                        <w:pStyle w:val="ListParagraph"/>
                        <w:ind w:left="0"/>
                        <w:rPr>
                          <w:sz w:val="24"/>
                          <w:szCs w:val="24"/>
                        </w:rPr>
                      </w:pPr>
                      <w:r w:rsidRPr="001F1984">
                        <w:rPr>
                          <w:b/>
                          <w:sz w:val="24"/>
                          <w:szCs w:val="24"/>
                        </w:rPr>
                        <w:t>NASA App</w:t>
                      </w:r>
                      <w:r w:rsidRPr="001F1984">
                        <w:rPr>
                          <w:sz w:val="24"/>
                          <w:szCs w:val="24"/>
                        </w:rPr>
                        <w:t>: free; all ages; Android, iOS</w:t>
                      </w:r>
                    </w:p>
                    <w:p w:rsidR="0091275E" w:rsidRPr="001F1984" w:rsidRDefault="0091275E" w:rsidP="0091275E">
                      <w:pPr>
                        <w:pStyle w:val="ListParagraph"/>
                        <w:ind w:left="0"/>
                        <w:rPr>
                          <w:sz w:val="24"/>
                          <w:szCs w:val="24"/>
                        </w:rPr>
                      </w:pPr>
                      <w:r w:rsidRPr="001F1984">
                        <w:rPr>
                          <w:b/>
                          <w:sz w:val="24"/>
                          <w:szCs w:val="24"/>
                        </w:rPr>
                        <w:t>Khan Academy</w:t>
                      </w:r>
                      <w:r w:rsidRPr="001F1984">
                        <w:rPr>
                          <w:sz w:val="24"/>
                          <w:szCs w:val="24"/>
                        </w:rPr>
                        <w:t>: free; ages 5 and up; Android, iOS</w:t>
                      </w:r>
                    </w:p>
                  </w:txbxContent>
                </v:textbox>
              </v:shape>
            </w:pict>
          </mc:Fallback>
        </mc:AlternateContent>
      </w: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D54B81" w:rsidP="001C3DD9">
      <w:pPr>
        <w:spacing w:after="0"/>
      </w:pPr>
      <w:r w:rsidRPr="00D54B81">
        <w:rPr>
          <w:noProof/>
        </w:rPr>
        <mc:AlternateContent>
          <mc:Choice Requires="wps">
            <w:drawing>
              <wp:anchor distT="0" distB="0" distL="114300" distR="114300" simplePos="0" relativeHeight="251708928" behindDoc="0" locked="0" layoutInCell="1" allowOverlap="1" wp14:anchorId="222A39F6" wp14:editId="48FE5A39">
                <wp:simplePos x="0" y="0"/>
                <wp:positionH relativeFrom="column">
                  <wp:posOffset>3459480</wp:posOffset>
                </wp:positionH>
                <wp:positionV relativeFrom="paragraph">
                  <wp:posOffset>29210</wp:posOffset>
                </wp:positionV>
                <wp:extent cx="3573780" cy="2377440"/>
                <wp:effectExtent l="0" t="0" r="26670" b="22860"/>
                <wp:wrapNone/>
                <wp:docPr id="21" name="Text Box 21"/>
                <wp:cNvGraphicFramePr/>
                <a:graphic xmlns:a="http://schemas.openxmlformats.org/drawingml/2006/main">
                  <a:graphicData uri="http://schemas.microsoft.com/office/word/2010/wordprocessingShape">
                    <wps:wsp>
                      <wps:cNvSpPr txBox="1"/>
                      <wps:spPr>
                        <a:xfrm>
                          <a:off x="0" y="0"/>
                          <a:ext cx="3573780" cy="2377440"/>
                        </a:xfrm>
                        <a:prstGeom prst="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rsidR="00D54B81" w:rsidRPr="001F1984" w:rsidRDefault="00D54B81" w:rsidP="00D54B81">
                            <w:pPr>
                              <w:spacing w:after="0"/>
                              <w:jc w:val="center"/>
                              <w:rPr>
                                <w:b/>
                                <w:sz w:val="28"/>
                                <w:szCs w:val="28"/>
                              </w:rPr>
                            </w:pPr>
                            <w:r w:rsidRPr="001F1984">
                              <w:rPr>
                                <w:b/>
                                <w:sz w:val="28"/>
                                <w:szCs w:val="28"/>
                              </w:rPr>
                              <w:t>Upcoming Important Dates</w:t>
                            </w:r>
                          </w:p>
                          <w:p w:rsidR="00D54B81" w:rsidRDefault="00D54B81" w:rsidP="00D54B81">
                            <w:pPr>
                              <w:spacing w:after="0"/>
                              <w:rPr>
                                <w:sz w:val="24"/>
                                <w:szCs w:val="24"/>
                              </w:rPr>
                            </w:pPr>
                            <w:r>
                              <w:rPr>
                                <w:sz w:val="24"/>
                                <w:szCs w:val="24"/>
                              </w:rPr>
                              <w:t>December 12 – Christmas meals in schools</w:t>
                            </w:r>
                          </w:p>
                          <w:p w:rsidR="00D54B81" w:rsidRDefault="00D54B81" w:rsidP="00D54B81">
                            <w:pPr>
                              <w:spacing w:after="0"/>
                              <w:rPr>
                                <w:sz w:val="24"/>
                                <w:szCs w:val="24"/>
                              </w:rPr>
                            </w:pPr>
                            <w:r>
                              <w:rPr>
                                <w:sz w:val="24"/>
                                <w:szCs w:val="24"/>
                              </w:rPr>
                              <w:t>December 19, 2019 – End of 2</w:t>
                            </w:r>
                            <w:r w:rsidRPr="001F1984">
                              <w:rPr>
                                <w:sz w:val="24"/>
                                <w:szCs w:val="24"/>
                                <w:vertAlign w:val="superscript"/>
                              </w:rPr>
                              <w:t>nd</w:t>
                            </w:r>
                            <w:r>
                              <w:rPr>
                                <w:sz w:val="24"/>
                                <w:szCs w:val="24"/>
                              </w:rPr>
                              <w:t xml:space="preserve"> quarter /End of 1</w:t>
                            </w:r>
                            <w:r w:rsidRPr="001F1984">
                              <w:rPr>
                                <w:sz w:val="24"/>
                                <w:szCs w:val="24"/>
                                <w:vertAlign w:val="superscript"/>
                              </w:rPr>
                              <w:t>st</w:t>
                            </w:r>
                            <w:r>
                              <w:rPr>
                                <w:sz w:val="24"/>
                                <w:szCs w:val="24"/>
                              </w:rPr>
                              <w:t xml:space="preserve"> Semester</w:t>
                            </w:r>
                          </w:p>
                          <w:p w:rsidR="00D54B81" w:rsidRDefault="00D54B81" w:rsidP="00D54B81">
                            <w:pPr>
                              <w:spacing w:after="0"/>
                              <w:rPr>
                                <w:sz w:val="24"/>
                                <w:szCs w:val="24"/>
                              </w:rPr>
                            </w:pPr>
                            <w:r>
                              <w:rPr>
                                <w:sz w:val="24"/>
                                <w:szCs w:val="24"/>
                              </w:rPr>
                              <w:t>December 20 – Teacher Workday/Student Holiday</w:t>
                            </w:r>
                          </w:p>
                          <w:p w:rsidR="00D54B81" w:rsidRDefault="00D54B81" w:rsidP="00D54B81">
                            <w:pPr>
                              <w:spacing w:after="0"/>
                              <w:rPr>
                                <w:sz w:val="24"/>
                                <w:szCs w:val="24"/>
                              </w:rPr>
                            </w:pPr>
                            <w:r>
                              <w:rPr>
                                <w:sz w:val="24"/>
                                <w:szCs w:val="24"/>
                              </w:rPr>
                              <w:t>December 23-January 3</w:t>
                            </w:r>
                            <w:r w:rsidRPr="00B30873">
                              <w:rPr>
                                <w:sz w:val="24"/>
                                <w:szCs w:val="24"/>
                                <w:vertAlign w:val="superscript"/>
                              </w:rPr>
                              <w:t>rd</w:t>
                            </w:r>
                            <w:r>
                              <w:rPr>
                                <w:sz w:val="24"/>
                                <w:szCs w:val="24"/>
                              </w:rPr>
                              <w:t xml:space="preserve"> – Christmas Break</w:t>
                            </w:r>
                          </w:p>
                          <w:p w:rsidR="00D54B81" w:rsidRDefault="00D54B81" w:rsidP="00D54B81">
                            <w:pPr>
                              <w:spacing w:after="0"/>
                              <w:rPr>
                                <w:sz w:val="24"/>
                                <w:szCs w:val="24"/>
                              </w:rPr>
                            </w:pPr>
                            <w:r>
                              <w:rPr>
                                <w:sz w:val="24"/>
                                <w:szCs w:val="24"/>
                              </w:rPr>
                              <w:t>January 6, 2020 - Teacher Workday/Student Holiday</w:t>
                            </w:r>
                          </w:p>
                          <w:p w:rsidR="00D54B81" w:rsidRDefault="00D54B81" w:rsidP="00D54B81">
                            <w:pPr>
                              <w:spacing w:after="0"/>
                              <w:rPr>
                                <w:sz w:val="24"/>
                                <w:szCs w:val="24"/>
                              </w:rPr>
                            </w:pPr>
                            <w:r>
                              <w:rPr>
                                <w:sz w:val="24"/>
                                <w:szCs w:val="24"/>
                              </w:rPr>
                              <w:t>January 7, 2020 – Classes Resume</w:t>
                            </w:r>
                          </w:p>
                          <w:p w:rsidR="00D54B81" w:rsidRDefault="00D54B81" w:rsidP="00D54B81">
                            <w:pPr>
                              <w:spacing w:after="0"/>
                              <w:rPr>
                                <w:sz w:val="24"/>
                                <w:szCs w:val="24"/>
                              </w:rPr>
                            </w:pPr>
                            <w:r>
                              <w:rPr>
                                <w:sz w:val="24"/>
                                <w:szCs w:val="24"/>
                              </w:rPr>
                              <w:t>January 10, 2020 – Report Cards (K-7)</w:t>
                            </w:r>
                          </w:p>
                          <w:p w:rsidR="00D54B81" w:rsidRPr="001F1984" w:rsidRDefault="00D54B81" w:rsidP="00D54B81">
                            <w:pPr>
                              <w:spacing w:after="0"/>
                              <w:rPr>
                                <w:sz w:val="24"/>
                                <w:szCs w:val="24"/>
                              </w:rPr>
                            </w:pPr>
                            <w:r>
                              <w:rPr>
                                <w:sz w:val="24"/>
                                <w:szCs w:val="24"/>
                              </w:rPr>
                              <w:t>January 20, 2020 – MLK, Jr. Holiday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A39F6" id="Text Box 21" o:spid="_x0000_s1032" type="#_x0000_t202" style="position:absolute;margin-left:272.4pt;margin-top:2.3pt;width:281.4pt;height:187.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" fillcolor="white [3201]" strokecolor="#00b050" strokeweight="2pt">
                <v:textbox>
                  <w:txbxContent>
                    <w:p w:rsidR="00D54B81" w:rsidRPr="001F1984" w:rsidRDefault="00D54B81" w:rsidP="00D54B81">
                      <w:pPr>
                        <w:spacing w:after="0"/>
                        <w:jc w:val="center"/>
                        <w:rPr>
                          <w:b/>
                          <w:sz w:val="28"/>
                          <w:szCs w:val="28"/>
                        </w:rPr>
                      </w:pPr>
                      <w:r w:rsidRPr="001F1984">
                        <w:rPr>
                          <w:b/>
                          <w:sz w:val="28"/>
                          <w:szCs w:val="28"/>
                        </w:rPr>
                        <w:t>Upcoming Important Dates</w:t>
                      </w:r>
                    </w:p>
                    <w:p w:rsidR="00D54B81" w:rsidRDefault="00D54B81" w:rsidP="00D54B81">
                      <w:pPr>
                        <w:spacing w:after="0"/>
                        <w:rPr>
                          <w:sz w:val="24"/>
                          <w:szCs w:val="24"/>
                        </w:rPr>
                      </w:pPr>
                      <w:r>
                        <w:rPr>
                          <w:sz w:val="24"/>
                          <w:szCs w:val="24"/>
                        </w:rPr>
                        <w:t>December 12 – Christmas meals in schools</w:t>
                      </w:r>
                    </w:p>
                    <w:p w:rsidR="00D54B81" w:rsidRDefault="00D54B81" w:rsidP="00D54B81">
                      <w:pPr>
                        <w:spacing w:after="0"/>
                        <w:rPr>
                          <w:sz w:val="24"/>
                          <w:szCs w:val="24"/>
                        </w:rPr>
                      </w:pPr>
                      <w:r>
                        <w:rPr>
                          <w:sz w:val="24"/>
                          <w:szCs w:val="24"/>
                        </w:rPr>
                        <w:t>December 19, 2019 – End of 2</w:t>
                      </w:r>
                      <w:r w:rsidRPr="001F1984">
                        <w:rPr>
                          <w:sz w:val="24"/>
                          <w:szCs w:val="24"/>
                          <w:vertAlign w:val="superscript"/>
                        </w:rPr>
                        <w:t>nd</w:t>
                      </w:r>
                      <w:r>
                        <w:rPr>
                          <w:sz w:val="24"/>
                          <w:szCs w:val="24"/>
                        </w:rPr>
                        <w:t xml:space="preserve"> quarter /End of 1</w:t>
                      </w:r>
                      <w:r w:rsidRPr="001F1984">
                        <w:rPr>
                          <w:sz w:val="24"/>
                          <w:szCs w:val="24"/>
                          <w:vertAlign w:val="superscript"/>
                        </w:rPr>
                        <w:t>st</w:t>
                      </w:r>
                      <w:r>
                        <w:rPr>
                          <w:sz w:val="24"/>
                          <w:szCs w:val="24"/>
                        </w:rPr>
                        <w:t xml:space="preserve"> Semester</w:t>
                      </w:r>
                    </w:p>
                    <w:p w:rsidR="00D54B81" w:rsidRDefault="00D54B81" w:rsidP="00D54B81">
                      <w:pPr>
                        <w:spacing w:after="0"/>
                        <w:rPr>
                          <w:sz w:val="24"/>
                          <w:szCs w:val="24"/>
                        </w:rPr>
                      </w:pPr>
                      <w:r>
                        <w:rPr>
                          <w:sz w:val="24"/>
                          <w:szCs w:val="24"/>
                        </w:rPr>
                        <w:t>December 20 – Teacher Workday/Student Holiday</w:t>
                      </w:r>
                    </w:p>
                    <w:p w:rsidR="00D54B81" w:rsidRDefault="00D54B81" w:rsidP="00D54B81">
                      <w:pPr>
                        <w:spacing w:after="0"/>
                        <w:rPr>
                          <w:sz w:val="24"/>
                          <w:szCs w:val="24"/>
                        </w:rPr>
                      </w:pPr>
                      <w:r>
                        <w:rPr>
                          <w:sz w:val="24"/>
                          <w:szCs w:val="24"/>
                        </w:rPr>
                        <w:t>December 23-January 3</w:t>
                      </w:r>
                      <w:r w:rsidRPr="00B30873">
                        <w:rPr>
                          <w:sz w:val="24"/>
                          <w:szCs w:val="24"/>
                          <w:vertAlign w:val="superscript"/>
                        </w:rPr>
                        <w:t>rd</w:t>
                      </w:r>
                      <w:r>
                        <w:rPr>
                          <w:sz w:val="24"/>
                          <w:szCs w:val="24"/>
                        </w:rPr>
                        <w:t xml:space="preserve"> – Christmas Break</w:t>
                      </w:r>
                    </w:p>
                    <w:p w:rsidR="00D54B81" w:rsidRDefault="00D54B81" w:rsidP="00D54B81">
                      <w:pPr>
                        <w:spacing w:after="0"/>
                        <w:rPr>
                          <w:sz w:val="24"/>
                          <w:szCs w:val="24"/>
                        </w:rPr>
                      </w:pPr>
                      <w:r>
                        <w:rPr>
                          <w:sz w:val="24"/>
                          <w:szCs w:val="24"/>
                        </w:rPr>
                        <w:t>January 6, 2020 - Teacher Workday/Student Holiday</w:t>
                      </w:r>
                    </w:p>
                    <w:p w:rsidR="00D54B81" w:rsidRDefault="00D54B81" w:rsidP="00D54B81">
                      <w:pPr>
                        <w:spacing w:after="0"/>
                        <w:rPr>
                          <w:sz w:val="24"/>
                          <w:szCs w:val="24"/>
                        </w:rPr>
                      </w:pPr>
                      <w:r>
                        <w:rPr>
                          <w:sz w:val="24"/>
                          <w:szCs w:val="24"/>
                        </w:rPr>
                        <w:t>January 7, 2020 – Classes Resume</w:t>
                      </w:r>
                    </w:p>
                    <w:p w:rsidR="00D54B81" w:rsidRDefault="00D54B81" w:rsidP="00D54B81">
                      <w:pPr>
                        <w:spacing w:after="0"/>
                        <w:rPr>
                          <w:sz w:val="24"/>
                          <w:szCs w:val="24"/>
                        </w:rPr>
                      </w:pPr>
                      <w:r>
                        <w:rPr>
                          <w:sz w:val="24"/>
                          <w:szCs w:val="24"/>
                        </w:rPr>
                        <w:t>January 10, 2020 – Report Cards (K-7)</w:t>
                      </w:r>
                    </w:p>
                    <w:p w:rsidR="00D54B81" w:rsidRPr="001F1984" w:rsidRDefault="00D54B81" w:rsidP="00D54B81">
                      <w:pPr>
                        <w:spacing w:after="0"/>
                        <w:rPr>
                          <w:sz w:val="24"/>
                          <w:szCs w:val="24"/>
                        </w:rPr>
                      </w:pPr>
                      <w:r>
                        <w:rPr>
                          <w:sz w:val="24"/>
                          <w:szCs w:val="24"/>
                        </w:rPr>
                        <w:t>January 20, 2020 – MLK, Jr. Holiday</w:t>
                      </w:r>
                    </w:p>
                  </w:txbxContent>
                </v:textbox>
              </v:shape>
            </w:pict>
          </mc:Fallback>
        </mc:AlternateContent>
      </w: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4745EE" w:rsidP="001C3DD9">
      <w:pPr>
        <w:spacing w:after="0"/>
      </w:pPr>
      <w:r>
        <w:rPr>
          <w:noProof/>
        </w:rPr>
        <mc:AlternateContent>
          <mc:Choice Requires="wps">
            <w:drawing>
              <wp:anchor distT="0" distB="0" distL="114300" distR="114300" simplePos="0" relativeHeight="251709952" behindDoc="0" locked="0" layoutInCell="1" allowOverlap="1">
                <wp:simplePos x="0" y="0"/>
                <wp:positionH relativeFrom="column">
                  <wp:posOffset>3543300</wp:posOffset>
                </wp:positionH>
                <wp:positionV relativeFrom="paragraph">
                  <wp:posOffset>167640</wp:posOffset>
                </wp:positionV>
                <wp:extent cx="3589020" cy="2316480"/>
                <wp:effectExtent l="0" t="0" r="11430" b="26670"/>
                <wp:wrapNone/>
                <wp:docPr id="25" name="Text Box 25"/>
                <wp:cNvGraphicFramePr/>
                <a:graphic xmlns:a="http://schemas.openxmlformats.org/drawingml/2006/main">
                  <a:graphicData uri="http://schemas.microsoft.com/office/word/2010/wordprocessingShape">
                    <wps:wsp>
                      <wps:cNvSpPr txBox="1"/>
                      <wps:spPr>
                        <a:xfrm>
                          <a:off x="0" y="0"/>
                          <a:ext cx="3589020" cy="2316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A9E" w:rsidRPr="00AF5A9E" w:rsidRDefault="004745EE">
                            <w:pPr>
                              <w:rPr>
                                <w:sz w:val="24"/>
                                <w:szCs w:val="24"/>
                              </w:rPr>
                            </w:pPr>
                            <w:r w:rsidRPr="00AF5A9E">
                              <w:rPr>
                                <w:sz w:val="24"/>
                                <w:szCs w:val="24"/>
                              </w:rPr>
                              <w:t xml:space="preserve">Parents, </w:t>
                            </w:r>
                          </w:p>
                          <w:p w:rsidR="004745EE" w:rsidRPr="00AF5A9E" w:rsidRDefault="004745EE">
                            <w:pPr>
                              <w:rPr>
                                <w:sz w:val="24"/>
                                <w:szCs w:val="24"/>
                              </w:rPr>
                            </w:pPr>
                            <w:r w:rsidRPr="00AF5A9E">
                              <w:rPr>
                                <w:sz w:val="24"/>
                                <w:szCs w:val="24"/>
                              </w:rPr>
                              <w:t>It is hard to believe it is almost the end of 2019! We often think of health, finances or our career when making New Year’s Resolutions. This year, consider making parent engagement part of your resolutions. Boost your engagement by participating in decisions relating to the education of your child, volunteering at school and attending parent workshops aimed at increasing student achievement.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3" type="#_x0000_t202" style="position:absolute;margin-left:279pt;margin-top:13.2pt;width:282.6pt;height:182.4pt;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PN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" fillcolor="white [3201]" strokeweight=".5pt">
                <v:textbox>
                  <w:txbxContent>
                    <w:p w:rsidR="00AF5A9E" w:rsidRPr="00AF5A9E" w:rsidRDefault="004745EE">
                      <w:pPr>
                        <w:rPr>
                          <w:sz w:val="24"/>
                          <w:szCs w:val="24"/>
                        </w:rPr>
                      </w:pPr>
                      <w:r w:rsidRPr="00AF5A9E">
                        <w:rPr>
                          <w:sz w:val="24"/>
                          <w:szCs w:val="24"/>
                        </w:rPr>
                        <w:t xml:space="preserve">Parents, </w:t>
                      </w:r>
                    </w:p>
                    <w:p w:rsidR="004745EE" w:rsidRPr="00AF5A9E" w:rsidRDefault="004745EE">
                      <w:pPr>
                        <w:rPr>
                          <w:sz w:val="24"/>
                          <w:szCs w:val="24"/>
                        </w:rPr>
                      </w:pPr>
                      <w:r w:rsidRPr="00AF5A9E">
                        <w:rPr>
                          <w:sz w:val="24"/>
                          <w:szCs w:val="24"/>
                        </w:rPr>
                        <w:t>It is hard to believe it is almost the end of 2019! We often think of health, finances or our career when making New Year’s Resolutions. This year, consider making parent engagement part of your resolutions. Boost your engagement by participating in decisions relating to the education of your child, volunteering at school and attending parent workshops aimed at increasing student achievement.</w:t>
                      </w:r>
                    </w:p>
                  </w:txbxContent>
                </v:textbox>
              </v:shape>
            </w:pict>
          </mc:Fallback>
        </mc:AlternateContent>
      </w: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AF5A9E" w:rsidP="001C3DD9">
      <w:pPr>
        <w:spacing w:after="0"/>
      </w:pPr>
      <w:r>
        <w:rPr>
          <w:noProof/>
        </w:rPr>
        <w:drawing>
          <wp:anchor distT="0" distB="0" distL="114300" distR="114300" simplePos="0" relativeHeight="251663872" behindDoc="0" locked="0" layoutInCell="1" allowOverlap="1" wp14:anchorId="706F43C7" wp14:editId="77881377">
            <wp:simplePos x="0" y="0"/>
            <wp:positionH relativeFrom="column">
              <wp:posOffset>746760</wp:posOffset>
            </wp:positionH>
            <wp:positionV relativeFrom="paragraph">
              <wp:posOffset>92710</wp:posOffset>
            </wp:positionV>
            <wp:extent cx="1257300" cy="956945"/>
            <wp:effectExtent l="0" t="0" r="0" b="0"/>
            <wp:wrapNone/>
            <wp:docPr id="9" name="Picture 9" descr="Image result for &quot;parent engage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ot;parent engagement&quo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6935"/>
                    <a:stretch/>
                  </pic:blipFill>
                  <pic:spPr bwMode="auto">
                    <a:xfrm>
                      <a:off x="0" y="0"/>
                      <a:ext cx="1257300" cy="956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4B61" w:rsidRDefault="00A24B61" w:rsidP="001C3DD9">
      <w:pPr>
        <w:spacing w:after="0"/>
      </w:pPr>
    </w:p>
    <w:p w:rsidR="00A24B61" w:rsidRDefault="00A24B61" w:rsidP="001C3DD9">
      <w:pPr>
        <w:spacing w:after="0"/>
      </w:pPr>
    </w:p>
    <w:p w:rsidR="00A24B61" w:rsidRDefault="00A24B61" w:rsidP="001C3DD9">
      <w:pPr>
        <w:spacing w:after="0"/>
      </w:pPr>
    </w:p>
    <w:p w:rsidR="00EE6BF2" w:rsidRDefault="00EE6BF2" w:rsidP="001C3DD9">
      <w:pPr>
        <w:spacing w:after="0"/>
      </w:pPr>
    </w:p>
    <w:p w:rsidR="000723BE" w:rsidRDefault="004745EE" w:rsidP="00AE50C0">
      <w:pPr>
        <w:spacing w:after="0"/>
      </w:pPr>
      <w:r w:rsidRPr="002F2488">
        <w:rPr>
          <w:noProof/>
        </w:rPr>
        <w:lastRenderedPageBreak/>
        <w:drawing>
          <wp:anchor distT="0" distB="0" distL="114300" distR="114300" simplePos="0" relativeHeight="251655680" behindDoc="0" locked="0" layoutInCell="1" allowOverlap="1" wp14:anchorId="411C322B" wp14:editId="71BD7588">
            <wp:simplePos x="0" y="0"/>
            <wp:positionH relativeFrom="column">
              <wp:posOffset>5642610</wp:posOffset>
            </wp:positionH>
            <wp:positionV relativeFrom="paragraph">
              <wp:posOffset>-549910</wp:posOffset>
            </wp:positionV>
            <wp:extent cx="937260" cy="647700"/>
            <wp:effectExtent l="0" t="0" r="0" b="0"/>
            <wp:wrapNone/>
            <wp:docPr id="14" name="Picture 14" descr="Image result for &quot;Parent  engage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quot;Parent  engagement&quot;"/>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72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082A">
        <w:tab/>
      </w:r>
      <w:r w:rsidR="001F082A">
        <w:tab/>
      </w:r>
    </w:p>
    <w:p w:rsidR="002B5666" w:rsidRPr="007D14D8" w:rsidRDefault="00AF5A9E" w:rsidP="00AE50C0">
      <w:pPr>
        <w:spacing w:after="0"/>
      </w:pPr>
      <w:r>
        <w:rPr>
          <w:noProof/>
        </w:rPr>
        <w:drawing>
          <wp:anchor distT="0" distB="0" distL="114300" distR="114300" simplePos="0" relativeHeight="251701760" behindDoc="0" locked="0" layoutInCell="1" allowOverlap="1" wp14:anchorId="42B8B733" wp14:editId="4358F445">
            <wp:simplePos x="0" y="0"/>
            <wp:positionH relativeFrom="column">
              <wp:posOffset>1320165</wp:posOffset>
            </wp:positionH>
            <wp:positionV relativeFrom="paragraph">
              <wp:posOffset>8313420</wp:posOffset>
            </wp:positionV>
            <wp:extent cx="1057275" cy="805180"/>
            <wp:effectExtent l="0" t="0" r="9525" b="0"/>
            <wp:wrapNone/>
            <wp:docPr id="35" name="Picture 35" descr="Image result for &quot;parent engage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ot;parent engagement&quot;"/>
                    <pic:cNvPicPr>
                      <a:picLocks noChangeAspect="1" noChangeArrowheads="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b="16935"/>
                    <a:stretch/>
                  </pic:blipFill>
                  <pic:spPr bwMode="auto">
                    <a:xfrm>
                      <a:off x="0" y="0"/>
                      <a:ext cx="1057275" cy="805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2488">
        <w:rPr>
          <w:noProof/>
        </w:rPr>
        <w:drawing>
          <wp:anchor distT="0" distB="0" distL="114300" distR="114300" simplePos="0" relativeHeight="251699712" behindDoc="0" locked="0" layoutInCell="1" allowOverlap="1" wp14:anchorId="1B25531D" wp14:editId="01F24EE3">
            <wp:simplePos x="0" y="0"/>
            <wp:positionH relativeFrom="column">
              <wp:posOffset>6101080</wp:posOffset>
            </wp:positionH>
            <wp:positionV relativeFrom="paragraph">
              <wp:posOffset>8711565</wp:posOffset>
            </wp:positionV>
            <wp:extent cx="815340" cy="563880"/>
            <wp:effectExtent l="0" t="0" r="3810" b="7620"/>
            <wp:wrapNone/>
            <wp:docPr id="34" name="Picture 34" descr="Image result for &quot;Parent  engage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quot;Parent  engagement&quot;"/>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534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6880" behindDoc="0" locked="0" layoutInCell="1" allowOverlap="1" wp14:anchorId="47C91BA7" wp14:editId="0936B090">
                <wp:simplePos x="0" y="0"/>
                <wp:positionH relativeFrom="column">
                  <wp:posOffset>3619500</wp:posOffset>
                </wp:positionH>
                <wp:positionV relativeFrom="paragraph">
                  <wp:posOffset>4612005</wp:posOffset>
                </wp:positionV>
                <wp:extent cx="3459480" cy="2263140"/>
                <wp:effectExtent l="0" t="0" r="26670" b="22860"/>
                <wp:wrapNone/>
                <wp:docPr id="10" name="Text Box 10"/>
                <wp:cNvGraphicFramePr/>
                <a:graphic xmlns:a="http://schemas.openxmlformats.org/drawingml/2006/main">
                  <a:graphicData uri="http://schemas.microsoft.com/office/word/2010/wordprocessingShape">
                    <wps:wsp>
                      <wps:cNvSpPr txBox="1"/>
                      <wps:spPr>
                        <a:xfrm>
                          <a:off x="0" y="0"/>
                          <a:ext cx="3459480" cy="2263140"/>
                        </a:xfrm>
                        <a:prstGeom prst="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rsidR="001F1984" w:rsidRPr="001F1984" w:rsidRDefault="001F1984" w:rsidP="001F1984">
                            <w:pPr>
                              <w:spacing w:after="0"/>
                              <w:jc w:val="center"/>
                              <w:rPr>
                                <w:b/>
                                <w:sz w:val="28"/>
                                <w:szCs w:val="28"/>
                              </w:rPr>
                            </w:pPr>
                            <w:r w:rsidRPr="001F1984">
                              <w:rPr>
                                <w:b/>
                                <w:sz w:val="28"/>
                                <w:szCs w:val="28"/>
                              </w:rPr>
                              <w:t>Upcoming Important Dates</w:t>
                            </w:r>
                          </w:p>
                          <w:p w:rsidR="00D54B81" w:rsidRDefault="00D54B81" w:rsidP="001F1984">
                            <w:pPr>
                              <w:spacing w:after="0"/>
                              <w:rPr>
                                <w:sz w:val="24"/>
                                <w:szCs w:val="24"/>
                              </w:rPr>
                            </w:pPr>
                            <w:r>
                              <w:rPr>
                                <w:sz w:val="24"/>
                                <w:szCs w:val="24"/>
                              </w:rPr>
                              <w:t>December 12 – Christmas meals in schools</w:t>
                            </w:r>
                          </w:p>
                          <w:p w:rsidR="001F1984" w:rsidRDefault="001F1984" w:rsidP="001F1984">
                            <w:pPr>
                              <w:spacing w:after="0"/>
                              <w:rPr>
                                <w:sz w:val="24"/>
                                <w:szCs w:val="24"/>
                              </w:rPr>
                            </w:pPr>
                            <w:r>
                              <w:rPr>
                                <w:sz w:val="24"/>
                                <w:szCs w:val="24"/>
                              </w:rPr>
                              <w:t>December 19, 2019 – End of 2</w:t>
                            </w:r>
                            <w:r w:rsidRPr="001F1984">
                              <w:rPr>
                                <w:sz w:val="24"/>
                                <w:szCs w:val="24"/>
                                <w:vertAlign w:val="superscript"/>
                              </w:rPr>
                              <w:t>nd</w:t>
                            </w:r>
                            <w:r>
                              <w:rPr>
                                <w:sz w:val="24"/>
                                <w:szCs w:val="24"/>
                              </w:rPr>
                              <w:t xml:space="preserve"> quarter /End of 1</w:t>
                            </w:r>
                            <w:r w:rsidRPr="001F1984">
                              <w:rPr>
                                <w:sz w:val="24"/>
                                <w:szCs w:val="24"/>
                                <w:vertAlign w:val="superscript"/>
                              </w:rPr>
                              <w:t>st</w:t>
                            </w:r>
                            <w:r>
                              <w:rPr>
                                <w:sz w:val="24"/>
                                <w:szCs w:val="24"/>
                              </w:rPr>
                              <w:t xml:space="preserve"> Semester</w:t>
                            </w:r>
                          </w:p>
                          <w:p w:rsidR="001F1984" w:rsidRDefault="001F1984" w:rsidP="001F1984">
                            <w:pPr>
                              <w:spacing w:after="0"/>
                              <w:rPr>
                                <w:sz w:val="24"/>
                                <w:szCs w:val="24"/>
                              </w:rPr>
                            </w:pPr>
                            <w:r>
                              <w:rPr>
                                <w:sz w:val="24"/>
                                <w:szCs w:val="24"/>
                              </w:rPr>
                              <w:t>December 20 – Teacher Workday/Student Holiday</w:t>
                            </w:r>
                          </w:p>
                          <w:p w:rsidR="001F1984" w:rsidRDefault="001F1984" w:rsidP="001F1984">
                            <w:pPr>
                              <w:spacing w:after="0"/>
                              <w:rPr>
                                <w:sz w:val="24"/>
                                <w:szCs w:val="24"/>
                              </w:rPr>
                            </w:pPr>
                            <w:r>
                              <w:rPr>
                                <w:sz w:val="24"/>
                                <w:szCs w:val="24"/>
                              </w:rPr>
                              <w:t xml:space="preserve">December </w:t>
                            </w:r>
                            <w:r w:rsidR="00B30873">
                              <w:rPr>
                                <w:sz w:val="24"/>
                                <w:szCs w:val="24"/>
                              </w:rPr>
                              <w:t>23-January 3</w:t>
                            </w:r>
                            <w:r w:rsidR="00B30873" w:rsidRPr="00B30873">
                              <w:rPr>
                                <w:sz w:val="24"/>
                                <w:szCs w:val="24"/>
                                <w:vertAlign w:val="superscript"/>
                              </w:rPr>
                              <w:t>rd</w:t>
                            </w:r>
                            <w:r w:rsidR="00B30873">
                              <w:rPr>
                                <w:sz w:val="24"/>
                                <w:szCs w:val="24"/>
                              </w:rPr>
                              <w:t xml:space="preserve"> – Christmas Break</w:t>
                            </w:r>
                          </w:p>
                          <w:p w:rsidR="00B30873" w:rsidRDefault="00B30873" w:rsidP="001F1984">
                            <w:pPr>
                              <w:spacing w:after="0"/>
                              <w:rPr>
                                <w:sz w:val="24"/>
                                <w:szCs w:val="24"/>
                              </w:rPr>
                            </w:pPr>
                            <w:r>
                              <w:rPr>
                                <w:sz w:val="24"/>
                                <w:szCs w:val="24"/>
                              </w:rPr>
                              <w:t>January 6, 2020 - Teacher Workday/Student Holiday</w:t>
                            </w:r>
                          </w:p>
                          <w:p w:rsidR="00D54B81" w:rsidRDefault="00D54B81" w:rsidP="001F1984">
                            <w:pPr>
                              <w:spacing w:after="0"/>
                              <w:rPr>
                                <w:sz w:val="24"/>
                                <w:szCs w:val="24"/>
                              </w:rPr>
                            </w:pPr>
                            <w:r>
                              <w:rPr>
                                <w:sz w:val="24"/>
                                <w:szCs w:val="24"/>
                              </w:rPr>
                              <w:t>January 7, 2020 – Classes Resume</w:t>
                            </w:r>
                          </w:p>
                          <w:p w:rsidR="00B30873" w:rsidRDefault="00D54B81" w:rsidP="001F1984">
                            <w:pPr>
                              <w:spacing w:after="0"/>
                              <w:rPr>
                                <w:sz w:val="24"/>
                                <w:szCs w:val="24"/>
                              </w:rPr>
                            </w:pPr>
                            <w:r>
                              <w:rPr>
                                <w:sz w:val="24"/>
                                <w:szCs w:val="24"/>
                              </w:rPr>
                              <w:t>January 10, 2020 – Report Cards (K-7)</w:t>
                            </w:r>
                          </w:p>
                          <w:p w:rsidR="00D54B81" w:rsidRPr="001F1984" w:rsidRDefault="00D54B81" w:rsidP="001F1984">
                            <w:pPr>
                              <w:spacing w:after="0"/>
                              <w:rPr>
                                <w:sz w:val="24"/>
                                <w:szCs w:val="24"/>
                              </w:rPr>
                            </w:pPr>
                            <w:r>
                              <w:rPr>
                                <w:sz w:val="24"/>
                                <w:szCs w:val="24"/>
                              </w:rPr>
                              <w:t>January 20, 2020 – MLK, Jr. Holiday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91BA7" id="Text Box 10" o:spid="_x0000_s1034" type="#_x0000_t202" style="position:absolute;margin-left:285pt;margin-top:363.15pt;width:272.4pt;height:178.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" fillcolor="white [3201]" strokecolor="#00b050" strokeweight="2pt">
                <v:textbox>
                  <w:txbxContent>
                    <w:p w:rsidR="001F1984" w:rsidRPr="001F1984" w:rsidRDefault="001F1984" w:rsidP="001F1984">
                      <w:pPr>
                        <w:spacing w:after="0"/>
                        <w:jc w:val="center"/>
                        <w:rPr>
                          <w:b/>
                          <w:sz w:val="28"/>
                          <w:szCs w:val="28"/>
                        </w:rPr>
                      </w:pPr>
                      <w:r w:rsidRPr="001F1984">
                        <w:rPr>
                          <w:b/>
                          <w:sz w:val="28"/>
                          <w:szCs w:val="28"/>
                        </w:rPr>
                        <w:t>Upcoming Important Dates</w:t>
                      </w:r>
                    </w:p>
                    <w:p w:rsidR="00D54B81" w:rsidRDefault="00D54B81" w:rsidP="001F1984">
                      <w:pPr>
                        <w:spacing w:after="0"/>
                        <w:rPr>
                          <w:sz w:val="24"/>
                          <w:szCs w:val="24"/>
                        </w:rPr>
                      </w:pPr>
                      <w:r>
                        <w:rPr>
                          <w:sz w:val="24"/>
                          <w:szCs w:val="24"/>
                        </w:rPr>
                        <w:t>December 12 – Christmas meals in schools</w:t>
                      </w:r>
                    </w:p>
                    <w:p w:rsidR="001F1984" w:rsidRDefault="001F1984" w:rsidP="001F1984">
                      <w:pPr>
                        <w:spacing w:after="0"/>
                        <w:rPr>
                          <w:sz w:val="24"/>
                          <w:szCs w:val="24"/>
                        </w:rPr>
                      </w:pPr>
                      <w:r>
                        <w:rPr>
                          <w:sz w:val="24"/>
                          <w:szCs w:val="24"/>
                        </w:rPr>
                        <w:t>December 19, 2019 – End of 2</w:t>
                      </w:r>
                      <w:r w:rsidRPr="001F1984">
                        <w:rPr>
                          <w:sz w:val="24"/>
                          <w:szCs w:val="24"/>
                          <w:vertAlign w:val="superscript"/>
                        </w:rPr>
                        <w:t>nd</w:t>
                      </w:r>
                      <w:r>
                        <w:rPr>
                          <w:sz w:val="24"/>
                          <w:szCs w:val="24"/>
                        </w:rPr>
                        <w:t xml:space="preserve"> quarter /End of 1</w:t>
                      </w:r>
                      <w:r w:rsidRPr="001F1984">
                        <w:rPr>
                          <w:sz w:val="24"/>
                          <w:szCs w:val="24"/>
                          <w:vertAlign w:val="superscript"/>
                        </w:rPr>
                        <w:t>st</w:t>
                      </w:r>
                      <w:r>
                        <w:rPr>
                          <w:sz w:val="24"/>
                          <w:szCs w:val="24"/>
                        </w:rPr>
                        <w:t xml:space="preserve"> Semester</w:t>
                      </w:r>
                    </w:p>
                    <w:p w:rsidR="001F1984" w:rsidRDefault="001F1984" w:rsidP="001F1984">
                      <w:pPr>
                        <w:spacing w:after="0"/>
                        <w:rPr>
                          <w:sz w:val="24"/>
                          <w:szCs w:val="24"/>
                        </w:rPr>
                      </w:pPr>
                      <w:r>
                        <w:rPr>
                          <w:sz w:val="24"/>
                          <w:szCs w:val="24"/>
                        </w:rPr>
                        <w:t>December 20 – Teacher Workday/Student Holiday</w:t>
                      </w:r>
                    </w:p>
                    <w:p w:rsidR="001F1984" w:rsidRDefault="001F1984" w:rsidP="001F1984">
                      <w:pPr>
                        <w:spacing w:after="0"/>
                        <w:rPr>
                          <w:sz w:val="24"/>
                          <w:szCs w:val="24"/>
                        </w:rPr>
                      </w:pPr>
                      <w:r>
                        <w:rPr>
                          <w:sz w:val="24"/>
                          <w:szCs w:val="24"/>
                        </w:rPr>
                        <w:t xml:space="preserve">December </w:t>
                      </w:r>
                      <w:r w:rsidR="00B30873">
                        <w:rPr>
                          <w:sz w:val="24"/>
                          <w:szCs w:val="24"/>
                        </w:rPr>
                        <w:t>23-January 3</w:t>
                      </w:r>
                      <w:r w:rsidR="00B30873" w:rsidRPr="00B30873">
                        <w:rPr>
                          <w:sz w:val="24"/>
                          <w:szCs w:val="24"/>
                          <w:vertAlign w:val="superscript"/>
                        </w:rPr>
                        <w:t>rd</w:t>
                      </w:r>
                      <w:r w:rsidR="00B30873">
                        <w:rPr>
                          <w:sz w:val="24"/>
                          <w:szCs w:val="24"/>
                        </w:rPr>
                        <w:t xml:space="preserve"> – Christmas Break</w:t>
                      </w:r>
                    </w:p>
                    <w:p w:rsidR="00B30873" w:rsidRDefault="00B30873" w:rsidP="001F1984">
                      <w:pPr>
                        <w:spacing w:after="0"/>
                        <w:rPr>
                          <w:sz w:val="24"/>
                          <w:szCs w:val="24"/>
                        </w:rPr>
                      </w:pPr>
                      <w:r>
                        <w:rPr>
                          <w:sz w:val="24"/>
                          <w:szCs w:val="24"/>
                        </w:rPr>
                        <w:t>January 6, 2020 - Teacher Workday/Student Holiday</w:t>
                      </w:r>
                    </w:p>
                    <w:p w:rsidR="00D54B81" w:rsidRDefault="00D54B81" w:rsidP="001F1984">
                      <w:pPr>
                        <w:spacing w:after="0"/>
                        <w:rPr>
                          <w:sz w:val="24"/>
                          <w:szCs w:val="24"/>
                        </w:rPr>
                      </w:pPr>
                      <w:r>
                        <w:rPr>
                          <w:sz w:val="24"/>
                          <w:szCs w:val="24"/>
                        </w:rPr>
                        <w:t>January 7, 2020 – Classes Resume</w:t>
                      </w:r>
                    </w:p>
                    <w:p w:rsidR="00B30873" w:rsidRDefault="00D54B81" w:rsidP="001F1984">
                      <w:pPr>
                        <w:spacing w:after="0"/>
                        <w:rPr>
                          <w:sz w:val="24"/>
                          <w:szCs w:val="24"/>
                        </w:rPr>
                      </w:pPr>
                      <w:r>
                        <w:rPr>
                          <w:sz w:val="24"/>
                          <w:szCs w:val="24"/>
                        </w:rPr>
                        <w:t>January 10, 2020 – Report Cards (K-7)</w:t>
                      </w:r>
                    </w:p>
                    <w:p w:rsidR="00D54B81" w:rsidRPr="001F1984" w:rsidRDefault="00D54B81" w:rsidP="001F1984">
                      <w:pPr>
                        <w:spacing w:after="0"/>
                        <w:rPr>
                          <w:sz w:val="24"/>
                          <w:szCs w:val="24"/>
                        </w:rPr>
                      </w:pPr>
                      <w:r>
                        <w:rPr>
                          <w:sz w:val="24"/>
                          <w:szCs w:val="24"/>
                        </w:rPr>
                        <w:t>January 20, 2020 – MLK, Jr. Holiday</w:t>
                      </w:r>
                    </w:p>
                  </w:txbxContent>
                </v:textbox>
              </v:shape>
            </w:pict>
          </mc:Fallback>
        </mc:AlternateContent>
      </w:r>
      <w:r w:rsidRPr="00AF5A9E">
        <w:rPr>
          <w:noProof/>
        </w:rPr>
        <mc:AlternateContent>
          <mc:Choice Requires="wps">
            <w:drawing>
              <wp:anchor distT="0" distB="0" distL="114300" distR="114300" simplePos="0" relativeHeight="251712000" behindDoc="1" locked="0" layoutInCell="1" allowOverlap="1" wp14:anchorId="12203518" wp14:editId="78A196B5">
                <wp:simplePos x="0" y="0"/>
                <wp:positionH relativeFrom="column">
                  <wp:posOffset>3505200</wp:posOffset>
                </wp:positionH>
                <wp:positionV relativeFrom="paragraph">
                  <wp:posOffset>7012305</wp:posOffset>
                </wp:positionV>
                <wp:extent cx="3589020" cy="2110740"/>
                <wp:effectExtent l="0" t="0" r="11430" b="22860"/>
                <wp:wrapNone/>
                <wp:docPr id="26" name="Text Box 26"/>
                <wp:cNvGraphicFramePr/>
                <a:graphic xmlns:a="http://schemas.openxmlformats.org/drawingml/2006/main">
                  <a:graphicData uri="http://schemas.microsoft.com/office/word/2010/wordprocessingShape">
                    <wps:wsp>
                      <wps:cNvSpPr txBox="1"/>
                      <wps:spPr>
                        <a:xfrm>
                          <a:off x="0" y="0"/>
                          <a:ext cx="3589020" cy="2110740"/>
                        </a:xfrm>
                        <a:prstGeom prst="rect">
                          <a:avLst/>
                        </a:prstGeom>
                        <a:solidFill>
                          <a:sysClr val="window" lastClr="FFFFFF"/>
                        </a:solidFill>
                        <a:ln w="6350">
                          <a:solidFill>
                            <a:prstClr val="black"/>
                          </a:solidFill>
                        </a:ln>
                        <a:effectLst/>
                      </wps:spPr>
                      <wps:txbx>
                        <w:txbxContent>
                          <w:p w:rsidR="00AF5A9E" w:rsidRDefault="00AF5A9E" w:rsidP="00AF5A9E">
                            <w:pPr>
                              <w:rPr>
                                <w:lang w:val="es-MX"/>
                              </w:rPr>
                            </w:pPr>
                            <w:r w:rsidRPr="00AF5A9E">
                              <w:rPr>
                                <w:lang w:val="es-MX"/>
                              </w:rPr>
                              <w:t>Padres</w:t>
                            </w:r>
                          </w:p>
                          <w:p w:rsidR="00AF5A9E" w:rsidRPr="00AF5A9E" w:rsidRDefault="00AF5A9E" w:rsidP="00AF5A9E">
                            <w:pPr>
                              <w:rPr>
                                <w:sz w:val="24"/>
                                <w:szCs w:val="24"/>
                                <w:lang w:val="es-MX"/>
                              </w:rPr>
                            </w:pPr>
                            <w:r w:rsidRPr="00AF5A9E">
                              <w:rPr>
                                <w:lang w:val="es-MX"/>
                              </w:rPr>
                              <w:t xml:space="preserve"> ¡Es difícil de creer que es casi el final de 2019! A menudo pensamos en la salud, las finanzas o nuestra carrera al hacer las resoluciones de año nuevo. Este año, considere hacer su participación parte de sus resoluciones. Sea participe en la toma de decisiones relacionadas con la educación de su hijo, sea voluntario en la escuela y asista a talleres de padres destinados a aumentar el rendimiento estudiantil</w:t>
                            </w:r>
                            <w:r>
                              <w:rPr>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03518" id="Text Box 26" o:spid="_x0000_s1035" type="#_x0000_t202" style="position:absolute;margin-left:276pt;margin-top:552.15pt;width:282.6pt;height:166.2pt;z-index:-25160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" fillcolor="window" strokeweight=".5pt">
                <v:textbox>
                  <w:txbxContent>
                    <w:p w:rsidR="00AF5A9E" w:rsidRDefault="00AF5A9E" w:rsidP="00AF5A9E">
                      <w:pPr>
                        <w:rPr>
                          <w:lang w:val="es-MX"/>
                        </w:rPr>
                      </w:pPr>
                      <w:r w:rsidRPr="00AF5A9E">
                        <w:rPr>
                          <w:lang w:val="es-MX"/>
                        </w:rPr>
                        <w:t>Padres</w:t>
                      </w:r>
                    </w:p>
                    <w:p w:rsidR="00AF5A9E" w:rsidRPr="00AF5A9E" w:rsidRDefault="00AF5A9E" w:rsidP="00AF5A9E">
                      <w:pPr>
                        <w:rPr>
                          <w:sz w:val="24"/>
                          <w:szCs w:val="24"/>
                          <w:lang w:val="es-MX"/>
                        </w:rPr>
                      </w:pPr>
                      <w:r w:rsidRPr="00AF5A9E">
                        <w:rPr>
                          <w:lang w:val="es-MX"/>
                        </w:rPr>
                        <w:t xml:space="preserve"> ¡Es difícil de creer que es casi el final de 2019! A menudo pensamos en la salud, las finanzas o nuestra carrera al hacer las resoluciones de año nuevo. Este año, considere hacer su participación parte de sus resoluciones. Sea participe en la toma de decisiones relacionadas con la educación de su hijo, sea voluntario en la escuela y asista a talleres de padres destinados a aumentar el rendimiento estudiantil</w:t>
                      </w:r>
                      <w:r>
                        <w:rPr>
                          <w:lang w:val="es-MX"/>
                        </w:rPr>
                        <w:t>.</w:t>
                      </w:r>
                    </w:p>
                  </w:txbxContent>
                </v:textbox>
              </v:shape>
            </w:pict>
          </mc:Fallback>
        </mc:AlternateContent>
      </w:r>
      <w:r w:rsidR="001F1984" w:rsidRPr="00CC1731">
        <w:rPr>
          <w:noProof/>
        </w:rPr>
        <mc:AlternateContent>
          <mc:Choice Requires="wps">
            <w:drawing>
              <wp:anchor distT="0" distB="0" distL="114300" distR="114300" simplePos="0" relativeHeight="251686400" behindDoc="1" locked="0" layoutInCell="1" allowOverlap="1" wp14:anchorId="6A1F9869" wp14:editId="5926DB52">
                <wp:simplePos x="0" y="0"/>
                <wp:positionH relativeFrom="column">
                  <wp:posOffset>3535680</wp:posOffset>
                </wp:positionH>
                <wp:positionV relativeFrom="paragraph">
                  <wp:posOffset>1419225</wp:posOffset>
                </wp:positionV>
                <wp:extent cx="3503295" cy="3063240"/>
                <wp:effectExtent l="0" t="0" r="20955" b="22860"/>
                <wp:wrapNone/>
                <wp:docPr id="20" name="Text Box 20"/>
                <wp:cNvGraphicFramePr/>
                <a:graphic xmlns:a="http://schemas.openxmlformats.org/drawingml/2006/main">
                  <a:graphicData uri="http://schemas.microsoft.com/office/word/2010/wordprocessingShape">
                    <wps:wsp>
                      <wps:cNvSpPr txBox="1"/>
                      <wps:spPr>
                        <a:xfrm>
                          <a:off x="0" y="0"/>
                          <a:ext cx="3503295" cy="306324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1F1984" w:rsidRDefault="001F1984" w:rsidP="001F1984">
                            <w:pPr>
                              <w:spacing w:after="0"/>
                              <w:jc w:val="center"/>
                              <w:rPr>
                                <w:b/>
                                <w:sz w:val="24"/>
                                <w:szCs w:val="24"/>
                              </w:rPr>
                            </w:pPr>
                            <w:r w:rsidRPr="001F1984">
                              <w:rPr>
                                <w:b/>
                                <w:sz w:val="24"/>
                                <w:szCs w:val="24"/>
                              </w:rPr>
                              <w:t>Apps Educativas</w:t>
                            </w:r>
                          </w:p>
                          <w:p w:rsidR="00CC1731" w:rsidRDefault="001F1984" w:rsidP="001F1984">
                            <w:r w:rsidRPr="001F1984">
                              <w:rPr>
                                <w:lang w:val="es-MX"/>
                              </w:rPr>
                              <w:t xml:space="preserve">Las vacaciones pueden ser un momento para la familia, de diversión y de celebraciones, pero no olvide ayudar a sus hijos a seguir aprendiendo. Consulte la lista a continuación para obtener ideas de aplicaciones para el aprendizaje continuo durante el receso. ¡Estas aplicaciones pueden ser útiles mientras viaja durante las vacaciones! </w:t>
                            </w:r>
                            <w:r>
                              <w:t>¡Que disfruten!</w:t>
                            </w:r>
                          </w:p>
                          <w:p w:rsidR="001F1984" w:rsidRDefault="001F1984" w:rsidP="001F1984">
                            <w:pPr>
                              <w:spacing w:after="0"/>
                            </w:pPr>
                            <w:r w:rsidRPr="001F1984">
                              <w:rPr>
                                <w:b/>
                              </w:rPr>
                              <w:t>VocabularySpellingCity</w:t>
                            </w:r>
                            <w:r>
                              <w:t>: gratis; edad 4 y mayor; Android, iOS</w:t>
                            </w:r>
                          </w:p>
                          <w:p w:rsidR="001F1984" w:rsidRDefault="001F1984" w:rsidP="001F1984">
                            <w:pPr>
                              <w:spacing w:after="0"/>
                            </w:pPr>
                            <w:r w:rsidRPr="001F1984">
                              <w:rPr>
                                <w:b/>
                              </w:rPr>
                              <w:t>Science360</w:t>
                            </w:r>
                            <w:r>
                              <w:t>: gratis, edad 12 y mayor; Android, iOS</w:t>
                            </w:r>
                          </w:p>
                          <w:p w:rsidR="001F1984" w:rsidRDefault="001F1984" w:rsidP="001F1984">
                            <w:pPr>
                              <w:spacing w:after="0"/>
                            </w:pPr>
                            <w:r w:rsidRPr="001F1984">
                              <w:rPr>
                                <w:b/>
                              </w:rPr>
                              <w:t>Mad Libs</w:t>
                            </w:r>
                            <w:r>
                              <w:t>: gratis; edad 9-11; Android, iOS</w:t>
                            </w:r>
                          </w:p>
                          <w:p w:rsidR="001F1984" w:rsidRDefault="001F1984" w:rsidP="001F1984">
                            <w:pPr>
                              <w:spacing w:after="0"/>
                              <w:rPr>
                                <w:lang w:val="es-MX"/>
                              </w:rPr>
                            </w:pPr>
                            <w:r w:rsidRPr="001F1984">
                              <w:rPr>
                                <w:b/>
                                <w:lang w:val="es-MX"/>
                              </w:rPr>
                              <w:t>NASA App</w:t>
                            </w:r>
                            <w:r w:rsidRPr="001F1984">
                              <w:rPr>
                                <w:lang w:val="es-MX"/>
                              </w:rPr>
                              <w:t>: gratis; todas las edades; Android, iOS</w:t>
                            </w:r>
                          </w:p>
                          <w:p w:rsidR="001F1984" w:rsidRPr="001F1984" w:rsidRDefault="001F1984" w:rsidP="001F1984">
                            <w:pPr>
                              <w:spacing w:after="0"/>
                              <w:rPr>
                                <w:lang w:val="es-MX"/>
                              </w:rPr>
                            </w:pPr>
                            <w:r w:rsidRPr="001F1984">
                              <w:rPr>
                                <w:b/>
                                <w:lang w:val="es-MX"/>
                              </w:rPr>
                              <w:t>Khan Academy</w:t>
                            </w:r>
                            <w:r w:rsidRPr="001F1984">
                              <w:rPr>
                                <w:lang w:val="es-MX"/>
                              </w:rPr>
                              <w:t>: gratis; edad 5 y mayor; Android, iOS</w:t>
                            </w:r>
                          </w:p>
                          <w:p w:rsidR="001F1984" w:rsidRPr="0007224E" w:rsidRDefault="001F1984" w:rsidP="001F1984">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F9869" id="Text Box 20" o:spid="_x0000_s1036" type="#_x0000_t202" style="position:absolute;margin-left:278.4pt;margin-top:111.75pt;width:275.85pt;height:241.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" fillcolor="white [3201]" strokecolor="#c0504d [3205]" strokeweight="2pt">
                <v:textbox>
                  <w:txbxContent>
                    <w:p w:rsidR="001F1984" w:rsidRDefault="001F1984" w:rsidP="001F1984">
                      <w:pPr>
                        <w:spacing w:after="0"/>
                        <w:jc w:val="center"/>
                        <w:rPr>
                          <w:b/>
                          <w:sz w:val="24"/>
                          <w:szCs w:val="24"/>
                        </w:rPr>
                      </w:pPr>
                      <w:r w:rsidRPr="001F1984">
                        <w:rPr>
                          <w:b/>
                          <w:sz w:val="24"/>
                          <w:szCs w:val="24"/>
                        </w:rPr>
                        <w:t>Apps Educativas</w:t>
                      </w:r>
                    </w:p>
                    <w:p w:rsidR="00CC1731" w:rsidRDefault="001F1984" w:rsidP="001F1984">
                      <w:r w:rsidRPr="001F1984">
                        <w:rPr>
                          <w:lang w:val="es-MX"/>
                        </w:rPr>
                        <w:t xml:space="preserve">Las vacaciones pueden ser un momento para la familia, de diversión y de celebraciones, pero no olvide ayudar a sus hijos a seguir aprendiendo. Consulte la lista a continuación para obtener ideas de aplicaciones para el aprendizaje continuo durante el receso. ¡Estas aplicaciones pueden ser útiles mientras viaja durante las vacaciones! </w:t>
                      </w:r>
                      <w:r>
                        <w:t>¡Que disfruten!</w:t>
                      </w:r>
                    </w:p>
                    <w:p w:rsidR="001F1984" w:rsidRDefault="001F1984" w:rsidP="001F1984">
                      <w:pPr>
                        <w:spacing w:after="0"/>
                      </w:pPr>
                      <w:r w:rsidRPr="001F1984">
                        <w:rPr>
                          <w:b/>
                        </w:rPr>
                        <w:t>VocabularySpellingCity</w:t>
                      </w:r>
                      <w:r>
                        <w:t>: gratis; edad 4 y mayor; Android, iOS</w:t>
                      </w:r>
                    </w:p>
                    <w:p w:rsidR="001F1984" w:rsidRDefault="001F1984" w:rsidP="001F1984">
                      <w:pPr>
                        <w:spacing w:after="0"/>
                      </w:pPr>
                      <w:r w:rsidRPr="001F1984">
                        <w:rPr>
                          <w:b/>
                        </w:rPr>
                        <w:t>Science360</w:t>
                      </w:r>
                      <w:r>
                        <w:t>: gratis, edad 12 y mayor; Android, iOS</w:t>
                      </w:r>
                    </w:p>
                    <w:p w:rsidR="001F1984" w:rsidRDefault="001F1984" w:rsidP="001F1984">
                      <w:pPr>
                        <w:spacing w:after="0"/>
                      </w:pPr>
                      <w:r w:rsidRPr="001F1984">
                        <w:rPr>
                          <w:b/>
                        </w:rPr>
                        <w:t>Mad Libs</w:t>
                      </w:r>
                      <w:r>
                        <w:t>: gratis; edad 9-11; Android, iOS</w:t>
                      </w:r>
                    </w:p>
                    <w:p w:rsidR="001F1984" w:rsidRDefault="001F1984" w:rsidP="001F1984">
                      <w:pPr>
                        <w:spacing w:after="0"/>
                        <w:rPr>
                          <w:lang w:val="es-MX"/>
                        </w:rPr>
                      </w:pPr>
                      <w:r w:rsidRPr="001F1984">
                        <w:rPr>
                          <w:b/>
                          <w:lang w:val="es-MX"/>
                        </w:rPr>
                        <w:t>NASA App</w:t>
                      </w:r>
                      <w:r w:rsidRPr="001F1984">
                        <w:rPr>
                          <w:lang w:val="es-MX"/>
                        </w:rPr>
                        <w:t>: gratis; todas las edades; Android, iOS</w:t>
                      </w:r>
                    </w:p>
                    <w:p w:rsidR="001F1984" w:rsidRPr="001F1984" w:rsidRDefault="001F1984" w:rsidP="001F1984">
                      <w:pPr>
                        <w:spacing w:after="0"/>
                        <w:rPr>
                          <w:lang w:val="es-MX"/>
                        </w:rPr>
                      </w:pPr>
                      <w:r w:rsidRPr="001F1984">
                        <w:rPr>
                          <w:b/>
                          <w:lang w:val="es-MX"/>
                        </w:rPr>
                        <w:t>Khan Academy</w:t>
                      </w:r>
                      <w:r w:rsidRPr="001F1984">
                        <w:rPr>
                          <w:lang w:val="es-MX"/>
                        </w:rPr>
                        <w:t>: gratis; edad 5 y mayor; Android, iOS</w:t>
                      </w:r>
                    </w:p>
                    <w:p w:rsidR="001F1984" w:rsidRPr="0007224E" w:rsidRDefault="001F1984" w:rsidP="001F1984">
                      <w:pPr>
                        <w:rPr>
                          <w:lang w:val="es-MX"/>
                        </w:rPr>
                      </w:pPr>
                    </w:p>
                  </w:txbxContent>
                </v:textbox>
              </v:shape>
            </w:pict>
          </mc:Fallback>
        </mc:AlternateContent>
      </w:r>
      <w:r w:rsidR="0007224E" w:rsidRPr="00CC1731">
        <w:rPr>
          <w:noProof/>
          <w:color w:val="0000FF"/>
        </w:rPr>
        <mc:AlternateContent>
          <mc:Choice Requires="wps">
            <w:drawing>
              <wp:anchor distT="0" distB="0" distL="114300" distR="114300" simplePos="0" relativeHeight="251684352" behindDoc="0" locked="0" layoutInCell="1" allowOverlap="1" wp14:anchorId="4AB77729" wp14:editId="7B632E57">
                <wp:simplePos x="0" y="0"/>
                <wp:positionH relativeFrom="column">
                  <wp:posOffset>-228600</wp:posOffset>
                </wp:positionH>
                <wp:positionV relativeFrom="paragraph">
                  <wp:posOffset>1419225</wp:posOffset>
                </wp:positionV>
                <wp:extent cx="3733800" cy="74295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733800" cy="7429500"/>
                        </a:xfrm>
                        <a:prstGeom prst="rect">
                          <a:avLst/>
                        </a:prstGeom>
                        <a:solidFill>
                          <a:sysClr val="window" lastClr="FFFFFF"/>
                        </a:solidFill>
                        <a:ln w="19050">
                          <a:solidFill>
                            <a:srgbClr val="9933FF"/>
                          </a:solidFill>
                        </a:ln>
                        <a:effectLst/>
                      </wps:spPr>
                      <wps:txbx>
                        <w:txbxContent>
                          <w:p w:rsidR="00647400" w:rsidRDefault="00647400" w:rsidP="00647400">
                            <w:pPr>
                              <w:spacing w:after="0"/>
                              <w:jc w:val="center"/>
                              <w:rPr>
                                <w:lang w:val="es-MX"/>
                              </w:rPr>
                            </w:pPr>
                            <w:r w:rsidRPr="00647400">
                              <w:rPr>
                                <w:b/>
                                <w:sz w:val="28"/>
                                <w:szCs w:val="28"/>
                                <w:lang w:val="es-MX"/>
                              </w:rPr>
                              <w:t>Consejos Para Comunicarse Efectivamente Con Los Maestros</w:t>
                            </w:r>
                          </w:p>
                          <w:p w:rsidR="00647400" w:rsidRDefault="00647400" w:rsidP="00647400">
                            <w:pPr>
                              <w:spacing w:after="0" w:line="240" w:lineRule="auto"/>
                              <w:rPr>
                                <w:lang w:val="es-MX"/>
                              </w:rPr>
                            </w:pPr>
                            <w:r w:rsidRPr="00647400">
                              <w:rPr>
                                <w:lang w:val="es-MX"/>
                              </w:rPr>
                              <w:t>Participación de los padres mejora el éxito de los estudiantes. El primer paso hacia la participación es estar en comunicación con el maestro/a de su hijo/a. La comunicación efectiva consiste en reunirse con el maestro/a, ser un socio positivo en el aprendizaje, y mantener líneas de comunicación abierta, según Suzanna Smith, profesor asociado en la Universidad de Florida. Como parte del departamento de la Universidad de familia, jóvenes y ciencias de la comunidad, ofrece estos consejos para comunicarse efectivamente con los maestros/as:</w:t>
                            </w:r>
                          </w:p>
                          <w:p w:rsidR="00CC1731" w:rsidRPr="00647400" w:rsidRDefault="00647400" w:rsidP="00647400">
                            <w:pPr>
                              <w:pStyle w:val="ListParagraph"/>
                              <w:numPr>
                                <w:ilvl w:val="0"/>
                                <w:numId w:val="19"/>
                              </w:numPr>
                              <w:rPr>
                                <w:rFonts w:ascii="Times New Roman" w:hAnsi="Times New Roman" w:cs="Times New Roman"/>
                                <w:color w:val="000000"/>
                                <w:sz w:val="24"/>
                                <w:szCs w:val="24"/>
                                <w:lang w:val="es-MX"/>
                              </w:rPr>
                            </w:pPr>
                            <w:r w:rsidRPr="00647400">
                              <w:rPr>
                                <w:lang w:val="es-MX"/>
                              </w:rPr>
                              <w:t>Pregúntele al maestro/a sobre las expectativas sobre la tarea y qué hacer si hay problemas con la tarea.</w:t>
                            </w:r>
                          </w:p>
                          <w:p w:rsidR="00647400" w:rsidRPr="00647400" w:rsidRDefault="00647400" w:rsidP="00647400">
                            <w:pPr>
                              <w:pStyle w:val="ListParagraph"/>
                              <w:numPr>
                                <w:ilvl w:val="0"/>
                                <w:numId w:val="19"/>
                              </w:numPr>
                              <w:rPr>
                                <w:rFonts w:ascii="Times New Roman" w:hAnsi="Times New Roman" w:cs="Times New Roman"/>
                                <w:color w:val="000000"/>
                                <w:sz w:val="24"/>
                                <w:szCs w:val="24"/>
                                <w:lang w:val="es-MX"/>
                              </w:rPr>
                            </w:pPr>
                            <w:r w:rsidRPr="00647400">
                              <w:rPr>
                                <w:lang w:val="es-MX"/>
                              </w:rPr>
                              <w:t>Descubra la mejor manera de ponerse en contacto con el maestro/a. Preguntar qué horas es conveniente hablar. No esperes que si te topas con el maestro en la escuela puedan hablar contigo en ese momento.</w:t>
                            </w:r>
                          </w:p>
                          <w:p w:rsidR="00647400" w:rsidRPr="00647400" w:rsidRDefault="00647400" w:rsidP="00647400">
                            <w:pPr>
                              <w:pStyle w:val="ListParagraph"/>
                              <w:numPr>
                                <w:ilvl w:val="0"/>
                                <w:numId w:val="19"/>
                              </w:numPr>
                              <w:rPr>
                                <w:rFonts w:ascii="Times New Roman" w:hAnsi="Times New Roman" w:cs="Times New Roman"/>
                                <w:color w:val="000000"/>
                                <w:sz w:val="24"/>
                                <w:szCs w:val="24"/>
                                <w:lang w:val="es-MX"/>
                              </w:rPr>
                            </w:pPr>
                            <w:r w:rsidRPr="00647400">
                              <w:rPr>
                                <w:lang w:val="es-MX"/>
                              </w:rPr>
                              <w:t>Sea positivo y curioso. Abra con frases tales como “¿Podemos hablar acerca de…?” Use “yo” en declaraciones tales como “Yo estoy confundido sobre…” para no poner al maestro/a a la defensiva.</w:t>
                            </w:r>
                          </w:p>
                          <w:p w:rsidR="00647400" w:rsidRPr="00647400" w:rsidRDefault="00647400" w:rsidP="00647400">
                            <w:pPr>
                              <w:pStyle w:val="ListParagraph"/>
                              <w:numPr>
                                <w:ilvl w:val="0"/>
                                <w:numId w:val="19"/>
                              </w:numPr>
                              <w:rPr>
                                <w:rFonts w:ascii="Times New Roman" w:hAnsi="Times New Roman" w:cs="Times New Roman"/>
                                <w:color w:val="000000"/>
                                <w:sz w:val="24"/>
                                <w:szCs w:val="24"/>
                                <w:lang w:val="es-MX"/>
                              </w:rPr>
                            </w:pPr>
                            <w:r w:rsidRPr="00647400">
                              <w:rPr>
                                <w:lang w:val="es-MX"/>
                              </w:rPr>
                              <w:t>Sea un socio en el aprendizaje de su hijo/a. Ayude con la tarea, ayúdele a su hijo/a aprender habilidades de administración del tiempo, en la casa hable sobre asuntos de la escuela.</w:t>
                            </w:r>
                          </w:p>
                          <w:p w:rsidR="00647400" w:rsidRPr="00647400" w:rsidRDefault="00647400" w:rsidP="00647400">
                            <w:pPr>
                              <w:pStyle w:val="ListParagraph"/>
                              <w:numPr>
                                <w:ilvl w:val="0"/>
                                <w:numId w:val="19"/>
                              </w:numPr>
                              <w:rPr>
                                <w:rFonts w:ascii="Times New Roman" w:hAnsi="Times New Roman" w:cs="Times New Roman"/>
                                <w:color w:val="000000"/>
                                <w:sz w:val="24"/>
                                <w:szCs w:val="24"/>
                                <w:lang w:val="es-MX"/>
                              </w:rPr>
                            </w:pPr>
                            <w:r w:rsidRPr="00647400">
                              <w:rPr>
                                <w:lang w:val="es-MX"/>
                              </w:rPr>
                              <w:t>Mande una nota de agradecimiento al maestro/a cuando van bien las cosas en clase (y mencióneselo al director).</w:t>
                            </w:r>
                          </w:p>
                          <w:p w:rsidR="00647400" w:rsidRPr="00647400" w:rsidRDefault="00647400" w:rsidP="00647400">
                            <w:pPr>
                              <w:pStyle w:val="ListParagraph"/>
                              <w:numPr>
                                <w:ilvl w:val="0"/>
                                <w:numId w:val="19"/>
                              </w:numPr>
                              <w:rPr>
                                <w:rFonts w:ascii="Times New Roman" w:hAnsi="Times New Roman" w:cs="Times New Roman"/>
                                <w:color w:val="000000"/>
                                <w:sz w:val="24"/>
                                <w:szCs w:val="24"/>
                                <w:lang w:val="es-MX"/>
                              </w:rPr>
                            </w:pPr>
                            <w:r w:rsidRPr="00647400">
                              <w:rPr>
                                <w:lang w:val="es-MX"/>
                              </w:rPr>
                              <w:t>Puede ser difícil escuchar cuando los maestros/as le entregan noticias malas sobre su hijo/a. Trate de enfocarse más en soluciones y trabajar en conjunto con el maestro/a para preparar un plan saludable para ayudarle a su hijo/a a aprender.</w:t>
                            </w:r>
                          </w:p>
                          <w:p w:rsidR="00647400" w:rsidRPr="00647400" w:rsidRDefault="00647400" w:rsidP="00647400">
                            <w:pPr>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www.pta.org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77729" id="Text Box 19" o:spid="_x0000_s1037" type="#_x0000_t202" style="position:absolute;margin-left:-18pt;margin-top:111.75pt;width:294pt;height:5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" fillcolor="window" strokecolor="#93f" strokeweight="1.5pt">
                <v:textbox>
                  <w:txbxContent>
                    <w:p w:rsidR="00647400" w:rsidRDefault="00647400" w:rsidP="00647400">
                      <w:pPr>
                        <w:spacing w:after="0"/>
                        <w:jc w:val="center"/>
                        <w:rPr>
                          <w:lang w:val="es-MX"/>
                        </w:rPr>
                      </w:pPr>
                      <w:r w:rsidRPr="00647400">
                        <w:rPr>
                          <w:b/>
                          <w:sz w:val="28"/>
                          <w:szCs w:val="28"/>
                          <w:lang w:val="es-MX"/>
                        </w:rPr>
                        <w:t>Consejos Para Comunicarse Efectivamente Con Los Maestros</w:t>
                      </w:r>
                    </w:p>
                    <w:p w:rsidR="00647400" w:rsidRDefault="00647400" w:rsidP="00647400">
                      <w:pPr>
                        <w:spacing w:after="0" w:line="240" w:lineRule="auto"/>
                        <w:rPr>
                          <w:lang w:val="es-MX"/>
                        </w:rPr>
                      </w:pPr>
                      <w:r w:rsidRPr="00647400">
                        <w:rPr>
                          <w:lang w:val="es-MX"/>
                        </w:rPr>
                        <w:t>Participación de los padres mejora el éxito de los estudiantes. El primer paso hacia la participación es estar en comunicación con el maestro/a de su hijo/a. La comunicación efectiva consiste en reunirse con el maestro/a, ser un socio positivo en el aprendizaje, y mantener líneas de comunicación abierta, según Suzanna Smith, profesor asociado en la Universidad de Florida. Como parte del departamento de la Universidad de familia, jóvenes y ciencias de la comunidad, ofrece estos consejos para comunicarse efectivamente con los maestros/as:</w:t>
                      </w:r>
                    </w:p>
                    <w:p w:rsidR="00CC1731" w:rsidRPr="00647400" w:rsidRDefault="00647400" w:rsidP="00647400">
                      <w:pPr>
                        <w:pStyle w:val="ListParagraph"/>
                        <w:numPr>
                          <w:ilvl w:val="0"/>
                          <w:numId w:val="19"/>
                        </w:numPr>
                        <w:rPr>
                          <w:rFonts w:ascii="Times New Roman" w:hAnsi="Times New Roman" w:cs="Times New Roman"/>
                          <w:color w:val="000000"/>
                          <w:sz w:val="24"/>
                          <w:szCs w:val="24"/>
                          <w:lang w:val="es-MX"/>
                        </w:rPr>
                      </w:pPr>
                      <w:r w:rsidRPr="00647400">
                        <w:rPr>
                          <w:lang w:val="es-MX"/>
                        </w:rPr>
                        <w:t>Pregúntele al maestro/a sobre las expectativas sobre la tarea y qué hacer si hay problemas con la tarea.</w:t>
                      </w:r>
                    </w:p>
                    <w:p w:rsidR="00647400" w:rsidRPr="00647400" w:rsidRDefault="00647400" w:rsidP="00647400">
                      <w:pPr>
                        <w:pStyle w:val="ListParagraph"/>
                        <w:numPr>
                          <w:ilvl w:val="0"/>
                          <w:numId w:val="19"/>
                        </w:numPr>
                        <w:rPr>
                          <w:rFonts w:ascii="Times New Roman" w:hAnsi="Times New Roman" w:cs="Times New Roman"/>
                          <w:color w:val="000000"/>
                          <w:sz w:val="24"/>
                          <w:szCs w:val="24"/>
                          <w:lang w:val="es-MX"/>
                        </w:rPr>
                      </w:pPr>
                      <w:r w:rsidRPr="00647400">
                        <w:rPr>
                          <w:lang w:val="es-MX"/>
                        </w:rPr>
                        <w:t>Descubra la mejor manera de ponerse en contacto con el maestro/a. Preguntar qué horas es conveniente hablar. No esperes que si te topas con el maestro en la escuela puedan hablar contigo en ese momento.</w:t>
                      </w:r>
                    </w:p>
                    <w:p w:rsidR="00647400" w:rsidRPr="00647400" w:rsidRDefault="00647400" w:rsidP="00647400">
                      <w:pPr>
                        <w:pStyle w:val="ListParagraph"/>
                        <w:numPr>
                          <w:ilvl w:val="0"/>
                          <w:numId w:val="19"/>
                        </w:numPr>
                        <w:rPr>
                          <w:rFonts w:ascii="Times New Roman" w:hAnsi="Times New Roman" w:cs="Times New Roman"/>
                          <w:color w:val="000000"/>
                          <w:sz w:val="24"/>
                          <w:szCs w:val="24"/>
                          <w:lang w:val="es-MX"/>
                        </w:rPr>
                      </w:pPr>
                      <w:r w:rsidRPr="00647400">
                        <w:rPr>
                          <w:lang w:val="es-MX"/>
                        </w:rPr>
                        <w:t>Sea positivo y curioso. Abra con frases tales como “¿Podemos hablar acerca de…?” Use “yo” en declaraciones tales como “Yo estoy confundido sobre…” para no poner al maestro/a a la defensiva.</w:t>
                      </w:r>
                    </w:p>
                    <w:p w:rsidR="00647400" w:rsidRPr="00647400" w:rsidRDefault="00647400" w:rsidP="00647400">
                      <w:pPr>
                        <w:pStyle w:val="ListParagraph"/>
                        <w:numPr>
                          <w:ilvl w:val="0"/>
                          <w:numId w:val="19"/>
                        </w:numPr>
                        <w:rPr>
                          <w:rFonts w:ascii="Times New Roman" w:hAnsi="Times New Roman" w:cs="Times New Roman"/>
                          <w:color w:val="000000"/>
                          <w:sz w:val="24"/>
                          <w:szCs w:val="24"/>
                          <w:lang w:val="es-MX"/>
                        </w:rPr>
                      </w:pPr>
                      <w:r w:rsidRPr="00647400">
                        <w:rPr>
                          <w:lang w:val="es-MX"/>
                        </w:rPr>
                        <w:t>Sea un socio en el aprendizaje de su hijo/a. Ayude con la tarea, ayúdele a su hijo/a aprender habilidades de administración del tiempo, en la casa hable sobre asuntos de la escuela.</w:t>
                      </w:r>
                    </w:p>
                    <w:p w:rsidR="00647400" w:rsidRPr="00647400" w:rsidRDefault="00647400" w:rsidP="00647400">
                      <w:pPr>
                        <w:pStyle w:val="ListParagraph"/>
                        <w:numPr>
                          <w:ilvl w:val="0"/>
                          <w:numId w:val="19"/>
                        </w:numPr>
                        <w:rPr>
                          <w:rFonts w:ascii="Times New Roman" w:hAnsi="Times New Roman" w:cs="Times New Roman"/>
                          <w:color w:val="000000"/>
                          <w:sz w:val="24"/>
                          <w:szCs w:val="24"/>
                          <w:lang w:val="es-MX"/>
                        </w:rPr>
                      </w:pPr>
                      <w:r w:rsidRPr="00647400">
                        <w:rPr>
                          <w:lang w:val="es-MX"/>
                        </w:rPr>
                        <w:t>Mande una nota de agradecimiento al maestro/a cuando van bien las cosas en clase (y mencióneselo al director).</w:t>
                      </w:r>
                    </w:p>
                    <w:p w:rsidR="00647400" w:rsidRPr="00647400" w:rsidRDefault="00647400" w:rsidP="00647400">
                      <w:pPr>
                        <w:pStyle w:val="ListParagraph"/>
                        <w:numPr>
                          <w:ilvl w:val="0"/>
                          <w:numId w:val="19"/>
                        </w:numPr>
                        <w:rPr>
                          <w:rFonts w:ascii="Times New Roman" w:hAnsi="Times New Roman" w:cs="Times New Roman"/>
                          <w:color w:val="000000"/>
                          <w:sz w:val="24"/>
                          <w:szCs w:val="24"/>
                          <w:lang w:val="es-MX"/>
                        </w:rPr>
                      </w:pPr>
                      <w:r w:rsidRPr="00647400">
                        <w:rPr>
                          <w:lang w:val="es-MX"/>
                        </w:rPr>
                        <w:t>Puede ser difícil escuchar cuando los maestros/as le entregan noticias malas sobre su hijo/a. Trate de enfocarse más en soluciones y trabajar en conjunto con el maestro/a para preparar un plan saludable para ayudarle a su hijo/a a aprender.</w:t>
                      </w:r>
                    </w:p>
                    <w:p w:rsidR="00647400" w:rsidRPr="00647400" w:rsidRDefault="00647400" w:rsidP="00647400">
                      <w:pPr>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www.pta.org</w:t>
                      </w:r>
                    </w:p>
                  </w:txbxContent>
                </v:textbox>
              </v:shape>
            </w:pict>
          </mc:Fallback>
        </mc:AlternateContent>
      </w:r>
      <w:r w:rsidR="002B5666">
        <w:rPr>
          <w:noProof/>
          <w:color w:val="0000FF"/>
        </w:rPr>
        <mc:AlternateContent>
          <mc:Choice Requires="wps">
            <w:drawing>
              <wp:anchor distT="0" distB="0" distL="114300" distR="114300" simplePos="0" relativeHeight="251681280" behindDoc="0" locked="0" layoutInCell="1" allowOverlap="1" wp14:anchorId="0E5C418C" wp14:editId="044B43C6">
                <wp:simplePos x="0" y="0"/>
                <wp:positionH relativeFrom="column">
                  <wp:posOffset>5547360</wp:posOffset>
                </wp:positionH>
                <wp:positionV relativeFrom="paragraph">
                  <wp:posOffset>632460</wp:posOffset>
                </wp:positionV>
                <wp:extent cx="1371600" cy="31242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371600" cy="312420"/>
                        </a:xfrm>
                        <a:prstGeom prst="rect">
                          <a:avLst/>
                        </a:prstGeom>
                        <a:solidFill>
                          <a:sysClr val="window" lastClr="FFFFFF"/>
                        </a:solidFill>
                        <a:ln w="6350">
                          <a:noFill/>
                        </a:ln>
                        <a:effectLst/>
                      </wps:spPr>
                      <wps:txbx>
                        <w:txbxContent>
                          <w:p w:rsidR="002B5666" w:rsidRPr="00AF5A9E" w:rsidRDefault="00AF5A9E" w:rsidP="002B5666">
                            <w:pPr>
                              <w:spacing w:after="0"/>
                              <w:rPr>
                                <w:rFonts w:ascii="Arial" w:hAnsi="Arial" w:cs="Arial"/>
                                <w:b/>
                                <w:sz w:val="24"/>
                                <w:szCs w:val="24"/>
                              </w:rPr>
                            </w:pPr>
                            <w:r w:rsidRPr="00AF5A9E">
                              <w:rPr>
                                <w:rFonts w:ascii="Arial" w:hAnsi="Arial" w:cs="Arial"/>
                                <w:b/>
                                <w:sz w:val="24"/>
                                <w:szCs w:val="24"/>
                              </w:rPr>
                              <w:t xml:space="preserve">Deciembre </w:t>
                            </w:r>
                            <w:r w:rsidR="002B5666" w:rsidRPr="00AF5A9E">
                              <w:rPr>
                                <w:rFonts w:ascii="Arial" w:hAnsi="Arial" w:cs="Arial"/>
                                <w:b/>
                                <w:color w:val="454545"/>
                                <w:sz w:val="24"/>
                                <w:szCs w:val="24"/>
                                <w:shd w:val="clear" w:color="auto" w:fill="FFFFFF"/>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C418C" id="Text Box 17" o:spid="_x0000_s1038" type="#_x0000_t202" style="position:absolute;margin-left:436.8pt;margin-top:49.8pt;width:108pt;height:24.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" fillcolor="window" stroked="f" strokeweight=".5pt">
                <v:textbox>
                  <w:txbxContent>
                    <w:p w:rsidR="002B5666" w:rsidRPr="00AF5A9E" w:rsidRDefault="00AF5A9E" w:rsidP="002B5666">
                      <w:pPr>
                        <w:spacing w:after="0"/>
                        <w:rPr>
                          <w:rFonts w:ascii="Arial" w:hAnsi="Arial" w:cs="Arial"/>
                          <w:b/>
                          <w:sz w:val="24"/>
                          <w:szCs w:val="24"/>
                        </w:rPr>
                      </w:pPr>
                      <w:r w:rsidRPr="00AF5A9E">
                        <w:rPr>
                          <w:rFonts w:ascii="Arial" w:hAnsi="Arial" w:cs="Arial"/>
                          <w:b/>
                          <w:sz w:val="24"/>
                          <w:szCs w:val="24"/>
                        </w:rPr>
                        <w:t xml:space="preserve">Deciembre </w:t>
                      </w:r>
                      <w:r w:rsidR="002B5666" w:rsidRPr="00AF5A9E">
                        <w:rPr>
                          <w:rFonts w:ascii="Arial" w:hAnsi="Arial" w:cs="Arial"/>
                          <w:b/>
                          <w:color w:val="454545"/>
                          <w:sz w:val="24"/>
                          <w:szCs w:val="24"/>
                          <w:shd w:val="clear" w:color="auto" w:fill="FFFFFF"/>
                        </w:rPr>
                        <w:t>2019</w:t>
                      </w:r>
                    </w:p>
                  </w:txbxContent>
                </v:textbox>
              </v:shape>
            </w:pict>
          </mc:Fallback>
        </mc:AlternateContent>
      </w:r>
      <w:r w:rsidR="002B5666">
        <w:rPr>
          <w:noProof/>
          <w:color w:val="0000FF"/>
        </w:rPr>
        <w:drawing>
          <wp:anchor distT="0" distB="0" distL="114300" distR="114300" simplePos="0" relativeHeight="251679232" behindDoc="0" locked="0" layoutInCell="1" allowOverlap="1" wp14:anchorId="5E0E5EA9" wp14:editId="685272ED">
            <wp:simplePos x="0" y="0"/>
            <wp:positionH relativeFrom="column">
              <wp:posOffset>6258600</wp:posOffset>
            </wp:positionH>
            <wp:positionV relativeFrom="paragraph">
              <wp:posOffset>-205740</wp:posOffset>
            </wp:positionV>
            <wp:extent cx="826770" cy="8013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2c2d8fcbbd5e9d374f89720dd6f4e4_when-parents-are-actively-parent-involvement-clipart-free_225-227.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6770" cy="801370"/>
                    </a:xfrm>
                    <a:prstGeom prst="rect">
                      <a:avLst/>
                    </a:prstGeom>
                  </pic:spPr>
                </pic:pic>
              </a:graphicData>
            </a:graphic>
            <wp14:sizeRelH relativeFrom="page">
              <wp14:pctWidth>0</wp14:pctWidth>
            </wp14:sizeRelH>
            <wp14:sizeRelV relativeFrom="page">
              <wp14:pctHeight>0</wp14:pctHeight>
            </wp14:sizeRelV>
          </wp:anchor>
        </w:drawing>
      </w:r>
      <w:r w:rsidR="002B5666">
        <w:rPr>
          <w:noProof/>
          <w:color w:val="0000FF"/>
        </w:rPr>
        <w:drawing>
          <wp:anchor distT="0" distB="0" distL="114300" distR="114300" simplePos="0" relativeHeight="251677184" behindDoc="0" locked="0" layoutInCell="1" allowOverlap="1" wp14:anchorId="06BFD481" wp14:editId="08480B5E">
            <wp:simplePos x="0" y="0"/>
            <wp:positionH relativeFrom="column">
              <wp:posOffset>-7619</wp:posOffset>
            </wp:positionH>
            <wp:positionV relativeFrom="paragraph">
              <wp:posOffset>-251460</wp:posOffset>
            </wp:positionV>
            <wp:extent cx="891540" cy="1147527"/>
            <wp:effectExtent l="0" t="0" r="3810" b="0"/>
            <wp:wrapNone/>
            <wp:docPr id="15" name="irc_mi"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8805" cy="1144007"/>
                    </a:xfrm>
                    <a:prstGeom prst="rect">
                      <a:avLst/>
                    </a:prstGeom>
                    <a:noFill/>
                    <a:ln>
                      <a:noFill/>
                    </a:ln>
                  </pic:spPr>
                </pic:pic>
              </a:graphicData>
            </a:graphic>
            <wp14:sizeRelH relativeFrom="page">
              <wp14:pctWidth>0</wp14:pctWidth>
            </wp14:sizeRelH>
            <wp14:sizeRelV relativeFrom="page">
              <wp14:pctHeight>0</wp14:pctHeight>
            </wp14:sizeRelV>
          </wp:anchor>
        </w:drawing>
      </w:r>
      <w:r w:rsidR="002B5666">
        <w:rPr>
          <w:noProof/>
          <w:color w:val="0000FF"/>
        </w:rPr>
        <mc:AlternateContent>
          <mc:Choice Requires="wps">
            <w:drawing>
              <wp:anchor distT="0" distB="0" distL="114300" distR="114300" simplePos="0" relativeHeight="251675136" behindDoc="0" locked="0" layoutInCell="1" allowOverlap="1" wp14:anchorId="5D11678E" wp14:editId="7FBEA35A">
                <wp:simplePos x="0" y="0"/>
                <wp:positionH relativeFrom="column">
                  <wp:posOffset>-228600</wp:posOffset>
                </wp:positionH>
                <wp:positionV relativeFrom="paragraph">
                  <wp:posOffset>984885</wp:posOffset>
                </wp:positionV>
                <wp:extent cx="7267575" cy="3048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7267575" cy="304800"/>
                        </a:xfrm>
                        <a:prstGeom prst="rect">
                          <a:avLst/>
                        </a:prstGeom>
                        <a:solidFill>
                          <a:sysClr val="window" lastClr="FFFFFF"/>
                        </a:solidFill>
                        <a:ln w="6350">
                          <a:solidFill>
                            <a:prstClr val="black"/>
                          </a:solidFill>
                        </a:ln>
                        <a:effectLst/>
                      </wps:spPr>
                      <wps:txbx>
                        <w:txbxContent>
                          <w:p w:rsidR="002B5666" w:rsidRPr="00BA14E3" w:rsidRDefault="002B5666" w:rsidP="002B5666">
                            <w:pPr>
                              <w:spacing w:before="70"/>
                              <w:ind w:left="144"/>
                              <w:rPr>
                                <w:lang w:val="es-MX"/>
                              </w:rPr>
                            </w:pPr>
                            <w:r w:rsidRPr="00FE3700">
                              <w:rPr>
                                <w:rFonts w:ascii="Calibri"/>
                                <w:lang w:val="es-MX"/>
                              </w:rPr>
                              <w:t xml:space="preserve">Darlene Reynolds, Directora de Padres y Familias Participantes, 10034 Yolanda Carr-Fuller, </w:t>
                            </w:r>
                            <w:r w:rsidRPr="00FE3700">
                              <w:rPr>
                                <w:rFonts w:ascii="Calibri"/>
                                <w:sz w:val="20"/>
                                <w:lang w:val="es-MX"/>
                              </w:rPr>
                              <w:t>Secretaria de Programas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1678E" id="Text Box 12" o:spid="_x0000_s1039" type="#_x0000_t202" style="position:absolute;margin-left:-18pt;margin-top:77.55pt;width:572.25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" fillcolor="window" strokeweight=".5pt">
                <v:textbox>
                  <w:txbxContent>
                    <w:p w:rsidR="002B5666" w:rsidRPr="00BA14E3" w:rsidRDefault="002B5666" w:rsidP="002B5666">
                      <w:pPr>
                        <w:spacing w:before="70"/>
                        <w:ind w:left="144"/>
                        <w:rPr>
                          <w:lang w:val="es-MX"/>
                        </w:rPr>
                      </w:pPr>
                      <w:r w:rsidRPr="00FE3700">
                        <w:rPr>
                          <w:rFonts w:ascii="Calibri"/>
                          <w:lang w:val="es-MX"/>
                        </w:rPr>
                        <w:t xml:space="preserve">Darlene Reynolds, Directora de Padres y Familias Participantes, 10034 Yolanda Carr-Fuller, </w:t>
                      </w:r>
                      <w:r w:rsidRPr="00FE3700">
                        <w:rPr>
                          <w:rFonts w:ascii="Calibri"/>
                          <w:sz w:val="20"/>
                          <w:lang w:val="es-MX"/>
                        </w:rPr>
                        <w:t>Secretaria de Programas</w:t>
                      </w:r>
                    </w:p>
                  </w:txbxContent>
                </v:textbox>
              </v:shape>
            </w:pict>
          </mc:Fallback>
        </mc:AlternateContent>
      </w:r>
      <w:r w:rsidR="002B5666">
        <w:rPr>
          <w:noProof/>
          <w:color w:val="0000FF"/>
        </w:rPr>
        <mc:AlternateContent>
          <mc:Choice Requires="wps">
            <w:drawing>
              <wp:anchor distT="0" distB="0" distL="114300" distR="114300" simplePos="0" relativeHeight="251673088" behindDoc="0" locked="0" layoutInCell="1" allowOverlap="1" wp14:anchorId="68E71343" wp14:editId="03DAED33">
                <wp:simplePos x="0" y="0"/>
                <wp:positionH relativeFrom="column">
                  <wp:posOffset>1710690</wp:posOffset>
                </wp:positionH>
                <wp:positionV relativeFrom="paragraph">
                  <wp:posOffset>542925</wp:posOffset>
                </wp:positionV>
                <wp:extent cx="3733800" cy="4476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733800" cy="447675"/>
                        </a:xfrm>
                        <a:prstGeom prst="rect">
                          <a:avLst/>
                        </a:prstGeom>
                        <a:solidFill>
                          <a:sysClr val="window" lastClr="FFFFFF"/>
                        </a:solidFill>
                        <a:ln w="6350">
                          <a:solidFill>
                            <a:srgbClr val="002060"/>
                          </a:solidFill>
                        </a:ln>
                        <a:effectLst/>
                      </wps:spPr>
                      <wps:txbx>
                        <w:txbxContent>
                          <w:p w:rsidR="002B5666" w:rsidRPr="00BA14E3" w:rsidRDefault="002B5666" w:rsidP="002B5666">
                            <w:pPr>
                              <w:spacing w:after="0"/>
                              <w:rPr>
                                <w:lang w:val="es-MX"/>
                              </w:rPr>
                            </w:pPr>
                            <w:r w:rsidRPr="00BA14E3">
                              <w:rPr>
                                <w:lang w:val="es-MX"/>
                              </w:rPr>
                              <w:t xml:space="preserve">Todd Hall, </w:t>
                            </w:r>
                            <w:r w:rsidRPr="00FE3700">
                              <w:rPr>
                                <w:lang w:val="es-MX"/>
                              </w:rPr>
                              <w:t>Director de Programas, Federales</w:t>
                            </w:r>
                            <w:r w:rsidRPr="00BA14E3">
                              <w:rPr>
                                <w:lang w:val="es-MX"/>
                              </w:rPr>
                              <w:t xml:space="preserve"> r, Ext. 10007, </w:t>
                            </w:r>
                          </w:p>
                          <w:p w:rsidR="002B5666" w:rsidRPr="00BA14E3" w:rsidRDefault="002B5666" w:rsidP="002B5666">
                            <w:pPr>
                              <w:spacing w:after="0"/>
                              <w:rPr>
                                <w:lang w:val="es-MX"/>
                              </w:rPr>
                            </w:pPr>
                            <w:r w:rsidRPr="00BA14E3">
                              <w:rPr>
                                <w:lang w:val="es-MX"/>
                              </w:rPr>
                              <w:t xml:space="preserve">Jeff Horne, </w:t>
                            </w:r>
                            <w:r w:rsidRPr="00FE3700">
                              <w:rPr>
                                <w:lang w:val="es-MX"/>
                              </w:rPr>
                              <w:t>Asistente del Director de Programas Federales</w:t>
                            </w:r>
                          </w:p>
                          <w:p w:rsidR="002B5666" w:rsidRPr="00BA14E3" w:rsidRDefault="002B5666" w:rsidP="002B5666">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1343" id="Text Box 11" o:spid="_x0000_s1040" type="#_x0000_t202" style="position:absolute;margin-left:134.7pt;margin-top:42.75pt;width:294pt;height:3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" fillcolor="window" strokecolor="#002060" strokeweight=".5pt">
                <v:textbox>
                  <w:txbxContent>
                    <w:p w:rsidR="002B5666" w:rsidRPr="00BA14E3" w:rsidRDefault="002B5666" w:rsidP="002B5666">
                      <w:pPr>
                        <w:spacing w:after="0"/>
                        <w:rPr>
                          <w:lang w:val="es-MX"/>
                        </w:rPr>
                      </w:pPr>
                      <w:r w:rsidRPr="00BA14E3">
                        <w:rPr>
                          <w:lang w:val="es-MX"/>
                        </w:rPr>
                        <w:t xml:space="preserve">Todd Hall, </w:t>
                      </w:r>
                      <w:r w:rsidRPr="00FE3700">
                        <w:rPr>
                          <w:lang w:val="es-MX"/>
                        </w:rPr>
                        <w:t>Director de Programas, Federales</w:t>
                      </w:r>
                      <w:r w:rsidRPr="00BA14E3">
                        <w:rPr>
                          <w:lang w:val="es-MX"/>
                        </w:rPr>
                        <w:t xml:space="preserve"> r, Ext. 10007, </w:t>
                      </w:r>
                    </w:p>
                    <w:p w:rsidR="002B5666" w:rsidRPr="00BA14E3" w:rsidRDefault="002B5666" w:rsidP="002B5666">
                      <w:pPr>
                        <w:spacing w:after="0"/>
                        <w:rPr>
                          <w:lang w:val="es-MX"/>
                        </w:rPr>
                      </w:pPr>
                      <w:r w:rsidRPr="00BA14E3">
                        <w:rPr>
                          <w:lang w:val="es-MX"/>
                        </w:rPr>
                        <w:t xml:space="preserve">Jeff Horne, </w:t>
                      </w:r>
                      <w:r w:rsidRPr="00FE3700">
                        <w:rPr>
                          <w:lang w:val="es-MX"/>
                        </w:rPr>
                        <w:t>Asistente del Director de Programas Federales</w:t>
                      </w:r>
                    </w:p>
                    <w:p w:rsidR="002B5666" w:rsidRPr="00BA14E3" w:rsidRDefault="002B5666" w:rsidP="002B5666">
                      <w:pPr>
                        <w:rPr>
                          <w:lang w:val="es-MX"/>
                        </w:rPr>
                      </w:pPr>
                    </w:p>
                  </w:txbxContent>
                </v:textbox>
              </v:shape>
            </w:pict>
          </mc:Fallback>
        </mc:AlternateContent>
      </w:r>
      <w:r w:rsidR="002B5666">
        <w:rPr>
          <w:noProof/>
          <w:color w:val="0000FF"/>
        </w:rPr>
        <mc:AlternateContent>
          <mc:Choice Requires="wps">
            <w:drawing>
              <wp:anchor distT="0" distB="0" distL="114300" distR="114300" simplePos="0" relativeHeight="251671040" behindDoc="1" locked="0" layoutInCell="1" allowOverlap="1" wp14:anchorId="55F086E3" wp14:editId="07738B69">
                <wp:simplePos x="0" y="0"/>
                <wp:positionH relativeFrom="column">
                  <wp:posOffset>1013460</wp:posOffset>
                </wp:positionH>
                <wp:positionV relativeFrom="paragraph">
                  <wp:posOffset>-205740</wp:posOffset>
                </wp:positionV>
                <wp:extent cx="5200650" cy="746760"/>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5200650" cy="746760"/>
                        </a:xfrm>
                        <a:prstGeom prst="rect">
                          <a:avLst/>
                        </a:prstGeom>
                        <a:solidFill>
                          <a:sysClr val="window" lastClr="FFFFFF"/>
                        </a:solidFill>
                        <a:ln w="6350">
                          <a:solidFill>
                            <a:prstClr val="black"/>
                          </a:solidFill>
                        </a:ln>
                        <a:effectLst/>
                      </wps:spPr>
                      <wps:txbx>
                        <w:txbxContent>
                          <w:p w:rsidR="002B5666" w:rsidRDefault="002B5666" w:rsidP="002B5666">
                            <w:pPr>
                              <w:spacing w:after="0"/>
                              <w:ind w:left="352"/>
                              <w:jc w:val="center"/>
                              <w:rPr>
                                <w:rFonts w:ascii="Britannic Bold"/>
                                <w:sz w:val="28"/>
                                <w:lang w:val="es-MX"/>
                              </w:rPr>
                            </w:pPr>
                            <w:r w:rsidRPr="00BA14E3">
                              <w:rPr>
                                <w:rFonts w:ascii="Britannic Bold"/>
                                <w:sz w:val="56"/>
                                <w:szCs w:val="56"/>
                                <w:lang w:val="es-MX"/>
                              </w:rPr>
                              <w:t>El Portal Paterna</w:t>
                            </w:r>
                            <w:r>
                              <w:rPr>
                                <w:rFonts w:ascii="Britannic Bold"/>
                                <w:sz w:val="56"/>
                                <w:szCs w:val="56"/>
                                <w:lang w:val="es-MX"/>
                              </w:rPr>
                              <w:t>l</w:t>
                            </w:r>
                            <w:r w:rsidRPr="00BA14E3">
                              <w:rPr>
                                <w:rFonts w:ascii="Britannic Bold"/>
                                <w:sz w:val="28"/>
                                <w:lang w:val="es-MX"/>
                              </w:rPr>
                              <w:t xml:space="preserve"> </w:t>
                            </w:r>
                          </w:p>
                          <w:p w:rsidR="002B5666" w:rsidRPr="00FE3700" w:rsidRDefault="002B5666" w:rsidP="002B5666">
                            <w:pPr>
                              <w:spacing w:after="0"/>
                              <w:ind w:left="352"/>
                              <w:jc w:val="center"/>
                              <w:rPr>
                                <w:rFonts w:ascii="Britannic Bold"/>
                                <w:sz w:val="28"/>
                                <w:lang w:val="es-MX"/>
                              </w:rPr>
                            </w:pPr>
                            <w:r w:rsidRPr="00FE3700">
                              <w:rPr>
                                <w:rFonts w:ascii="Britannic Bold"/>
                                <w:sz w:val="28"/>
                                <w:lang w:val="es-MX"/>
                              </w:rPr>
                              <w:t>Compromiso de Padre</w:t>
                            </w:r>
                            <w:r>
                              <w:rPr>
                                <w:rFonts w:ascii="Britannic Bold"/>
                                <w:sz w:val="28"/>
                                <w:lang w:val="es-MX"/>
                              </w:rPr>
                              <w:t>s</w:t>
                            </w:r>
                            <w:r w:rsidRPr="00FE3700">
                              <w:rPr>
                                <w:rFonts w:ascii="Britannic Bold"/>
                                <w:sz w:val="28"/>
                                <w:lang w:val="es-MX"/>
                              </w:rPr>
                              <w:t xml:space="preserve"> de </w:t>
                            </w:r>
                            <w:r>
                              <w:rPr>
                                <w:rFonts w:ascii="Britannic Bold"/>
                                <w:sz w:val="28"/>
                                <w:lang w:val="es-MX"/>
                              </w:rPr>
                              <w:t xml:space="preserve">las </w:t>
                            </w:r>
                            <w:r w:rsidRPr="00FE3700">
                              <w:rPr>
                                <w:rFonts w:ascii="Britannic Bold"/>
                                <w:sz w:val="28"/>
                                <w:lang w:val="es-MX"/>
                              </w:rPr>
                              <w:t>Escuelas del Condado Colquitt</w:t>
                            </w:r>
                          </w:p>
                          <w:p w:rsidR="002B5666" w:rsidRPr="00843182" w:rsidRDefault="002B5666" w:rsidP="002B5666">
                            <w:pPr>
                              <w:spacing w:line="836" w:lineRule="exact"/>
                              <w:ind w:left="347"/>
                              <w:jc w:val="center"/>
                              <w:rPr>
                                <w:rFonts w:ascii="Britannic Bold"/>
                                <w:sz w:val="56"/>
                                <w:szCs w:val="56"/>
                              </w:rPr>
                            </w:pPr>
                            <w:r w:rsidRPr="00843182">
                              <w:rPr>
                                <w:rFonts w:ascii="Britannic Bold"/>
                                <w:sz w:val="56"/>
                                <w:szCs w:val="56"/>
                              </w:rPr>
                              <w:t>l</w:t>
                            </w:r>
                          </w:p>
                          <w:p w:rsidR="002B5666" w:rsidRPr="00421CF5" w:rsidRDefault="002B5666" w:rsidP="002B5666">
                            <w:pPr>
                              <w:spacing w:after="0"/>
                              <w:jc w:val="center"/>
                              <w:rPr>
                                <w:rFonts w:ascii="Britannic Bold" w:hAnsi="Britannic Bold"/>
                                <w:sz w:val="32"/>
                                <w:szCs w:val="32"/>
                              </w:rPr>
                            </w:pPr>
                            <w:r>
                              <w:rPr>
                                <w:rFonts w:ascii="Britannic Bold" w:hAnsi="Britannic Bold"/>
                                <w:sz w:val="32"/>
                                <w:szCs w:val="32"/>
                              </w:rPr>
                              <w:t>Colquitt County Schools Parent and Family Engagement</w:t>
                            </w:r>
                          </w:p>
                          <w:p w:rsidR="002B5666" w:rsidRPr="00421CF5" w:rsidRDefault="002B5666" w:rsidP="002B5666">
                            <w:pPr>
                              <w:spacing w:after="0"/>
                              <w:jc w:val="right"/>
                              <w:rPr>
                                <w:rFonts w:ascii="Britannic Bold" w:hAnsi="Britannic Bold"/>
                                <w:sz w:val="24"/>
                                <w:szCs w:val="24"/>
                              </w:rPr>
                            </w:pPr>
                            <w:r w:rsidRPr="00421CF5">
                              <w:rPr>
                                <w:rFonts w:ascii="Britannic Bold" w:hAnsi="Britannic Bold"/>
                                <w:sz w:val="24"/>
                                <w:szCs w:val="24"/>
                              </w:rPr>
                              <w:t>August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086E3" id="Text Box 5" o:spid="_x0000_s1041" type="#_x0000_t202" style="position:absolute;margin-left:79.8pt;margin-top:-16.2pt;width:409.5pt;height:58.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" fillcolor="window" strokeweight=".5pt">
                <v:textbox>
                  <w:txbxContent>
                    <w:p w:rsidR="002B5666" w:rsidRDefault="002B5666" w:rsidP="002B5666">
                      <w:pPr>
                        <w:spacing w:after="0"/>
                        <w:ind w:left="352"/>
                        <w:jc w:val="center"/>
                        <w:rPr>
                          <w:rFonts w:ascii="Britannic Bold"/>
                          <w:sz w:val="28"/>
                          <w:lang w:val="es-MX"/>
                        </w:rPr>
                      </w:pPr>
                      <w:r w:rsidRPr="00BA14E3">
                        <w:rPr>
                          <w:rFonts w:ascii="Britannic Bold"/>
                          <w:sz w:val="56"/>
                          <w:szCs w:val="56"/>
                          <w:lang w:val="es-MX"/>
                        </w:rPr>
                        <w:t>El Portal Paterna</w:t>
                      </w:r>
                      <w:r>
                        <w:rPr>
                          <w:rFonts w:ascii="Britannic Bold"/>
                          <w:sz w:val="56"/>
                          <w:szCs w:val="56"/>
                          <w:lang w:val="es-MX"/>
                        </w:rPr>
                        <w:t>l</w:t>
                      </w:r>
                      <w:r w:rsidRPr="00BA14E3">
                        <w:rPr>
                          <w:rFonts w:ascii="Britannic Bold"/>
                          <w:sz w:val="28"/>
                          <w:lang w:val="es-MX"/>
                        </w:rPr>
                        <w:t xml:space="preserve"> </w:t>
                      </w:r>
                    </w:p>
                    <w:p w:rsidR="002B5666" w:rsidRPr="00FE3700" w:rsidRDefault="002B5666" w:rsidP="002B5666">
                      <w:pPr>
                        <w:spacing w:after="0"/>
                        <w:ind w:left="352"/>
                        <w:jc w:val="center"/>
                        <w:rPr>
                          <w:rFonts w:ascii="Britannic Bold"/>
                          <w:sz w:val="28"/>
                          <w:lang w:val="es-MX"/>
                        </w:rPr>
                      </w:pPr>
                      <w:r w:rsidRPr="00FE3700">
                        <w:rPr>
                          <w:rFonts w:ascii="Britannic Bold"/>
                          <w:sz w:val="28"/>
                          <w:lang w:val="es-MX"/>
                        </w:rPr>
                        <w:t>Compromiso de Padre</w:t>
                      </w:r>
                      <w:r>
                        <w:rPr>
                          <w:rFonts w:ascii="Britannic Bold"/>
                          <w:sz w:val="28"/>
                          <w:lang w:val="es-MX"/>
                        </w:rPr>
                        <w:t>s</w:t>
                      </w:r>
                      <w:r w:rsidRPr="00FE3700">
                        <w:rPr>
                          <w:rFonts w:ascii="Britannic Bold"/>
                          <w:sz w:val="28"/>
                          <w:lang w:val="es-MX"/>
                        </w:rPr>
                        <w:t xml:space="preserve"> de </w:t>
                      </w:r>
                      <w:r>
                        <w:rPr>
                          <w:rFonts w:ascii="Britannic Bold"/>
                          <w:sz w:val="28"/>
                          <w:lang w:val="es-MX"/>
                        </w:rPr>
                        <w:t xml:space="preserve">las </w:t>
                      </w:r>
                      <w:r w:rsidRPr="00FE3700">
                        <w:rPr>
                          <w:rFonts w:ascii="Britannic Bold"/>
                          <w:sz w:val="28"/>
                          <w:lang w:val="es-MX"/>
                        </w:rPr>
                        <w:t>Escuelas del Condado Colquitt</w:t>
                      </w:r>
                    </w:p>
                    <w:p w:rsidR="002B5666" w:rsidRPr="00843182" w:rsidRDefault="002B5666" w:rsidP="002B5666">
                      <w:pPr>
                        <w:spacing w:line="836" w:lineRule="exact"/>
                        <w:ind w:left="347"/>
                        <w:jc w:val="center"/>
                        <w:rPr>
                          <w:rFonts w:ascii="Britannic Bold"/>
                          <w:sz w:val="56"/>
                          <w:szCs w:val="56"/>
                        </w:rPr>
                      </w:pPr>
                      <w:r w:rsidRPr="00843182">
                        <w:rPr>
                          <w:rFonts w:ascii="Britannic Bold"/>
                          <w:sz w:val="56"/>
                          <w:szCs w:val="56"/>
                        </w:rPr>
                        <w:t>l</w:t>
                      </w:r>
                    </w:p>
                    <w:p w:rsidR="002B5666" w:rsidRPr="00421CF5" w:rsidRDefault="002B5666" w:rsidP="002B5666">
                      <w:pPr>
                        <w:spacing w:after="0"/>
                        <w:jc w:val="center"/>
                        <w:rPr>
                          <w:rFonts w:ascii="Britannic Bold" w:hAnsi="Britannic Bold"/>
                          <w:sz w:val="32"/>
                          <w:szCs w:val="32"/>
                        </w:rPr>
                      </w:pPr>
                      <w:r>
                        <w:rPr>
                          <w:rFonts w:ascii="Britannic Bold" w:hAnsi="Britannic Bold"/>
                          <w:sz w:val="32"/>
                          <w:szCs w:val="32"/>
                        </w:rPr>
                        <w:t>Colquitt County Schools Parent and Family Engagement</w:t>
                      </w:r>
                    </w:p>
                    <w:p w:rsidR="002B5666" w:rsidRPr="00421CF5" w:rsidRDefault="002B5666" w:rsidP="002B5666">
                      <w:pPr>
                        <w:spacing w:after="0"/>
                        <w:jc w:val="right"/>
                        <w:rPr>
                          <w:rFonts w:ascii="Britannic Bold" w:hAnsi="Britannic Bold"/>
                          <w:sz w:val="24"/>
                          <w:szCs w:val="24"/>
                        </w:rPr>
                      </w:pPr>
                      <w:r w:rsidRPr="00421CF5">
                        <w:rPr>
                          <w:rFonts w:ascii="Britannic Bold" w:hAnsi="Britannic Bold"/>
                          <w:sz w:val="24"/>
                          <w:szCs w:val="24"/>
                        </w:rPr>
                        <w:t>August 2017</w:t>
                      </w:r>
                    </w:p>
                  </w:txbxContent>
                </v:textbox>
              </v:shape>
            </w:pict>
          </mc:Fallback>
        </mc:AlternateContent>
      </w:r>
    </w:p>
    <w:sectPr w:rsidR="002B5666" w:rsidRPr="007D14D8" w:rsidSect="001F08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CBE" w:rsidRDefault="00EA2CBE" w:rsidP="001F082A">
      <w:pPr>
        <w:spacing w:after="0" w:line="240" w:lineRule="auto"/>
      </w:pPr>
      <w:r>
        <w:separator/>
      </w:r>
    </w:p>
  </w:endnote>
  <w:endnote w:type="continuationSeparator" w:id="0">
    <w:p w:rsidR="00EA2CBE" w:rsidRDefault="00EA2CBE" w:rsidP="001F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CBE" w:rsidRDefault="00EA2CBE" w:rsidP="001F082A">
      <w:pPr>
        <w:spacing w:after="0" w:line="240" w:lineRule="auto"/>
      </w:pPr>
      <w:r>
        <w:separator/>
      </w:r>
    </w:p>
  </w:footnote>
  <w:footnote w:type="continuationSeparator" w:id="0">
    <w:p w:rsidR="00EA2CBE" w:rsidRDefault="00EA2CBE" w:rsidP="001F0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EF6"/>
    <w:multiLevelType w:val="hybridMultilevel"/>
    <w:tmpl w:val="FE7A42FE"/>
    <w:lvl w:ilvl="0" w:tplc="98AEBCE2">
      <w:numFmt w:val="bullet"/>
      <w:lvlText w:val=""/>
      <w:lvlJc w:val="left"/>
      <w:pPr>
        <w:ind w:left="215" w:hanging="118"/>
      </w:pPr>
      <w:rPr>
        <w:rFonts w:ascii="Symbol" w:eastAsia="Symbol" w:hAnsi="Symbol" w:cs="Symbol" w:hint="default"/>
        <w:w w:val="100"/>
        <w:sz w:val="16"/>
        <w:szCs w:val="16"/>
      </w:rPr>
    </w:lvl>
    <w:lvl w:ilvl="1" w:tplc="A13ADBE6">
      <w:numFmt w:val="bullet"/>
      <w:lvlText w:val="•"/>
      <w:lvlJc w:val="left"/>
      <w:pPr>
        <w:ind w:left="465" w:hanging="118"/>
      </w:pPr>
      <w:rPr>
        <w:rFonts w:hint="default"/>
      </w:rPr>
    </w:lvl>
    <w:lvl w:ilvl="2" w:tplc="BFDE5CF0">
      <w:numFmt w:val="bullet"/>
      <w:lvlText w:val="•"/>
      <w:lvlJc w:val="left"/>
      <w:pPr>
        <w:ind w:left="710" w:hanging="118"/>
      </w:pPr>
      <w:rPr>
        <w:rFonts w:hint="default"/>
      </w:rPr>
    </w:lvl>
    <w:lvl w:ilvl="3" w:tplc="CBF65A30">
      <w:numFmt w:val="bullet"/>
      <w:lvlText w:val="•"/>
      <w:lvlJc w:val="left"/>
      <w:pPr>
        <w:ind w:left="955" w:hanging="118"/>
      </w:pPr>
      <w:rPr>
        <w:rFonts w:hint="default"/>
      </w:rPr>
    </w:lvl>
    <w:lvl w:ilvl="4" w:tplc="5CFA80E0">
      <w:numFmt w:val="bullet"/>
      <w:lvlText w:val="•"/>
      <w:lvlJc w:val="left"/>
      <w:pPr>
        <w:ind w:left="1201" w:hanging="118"/>
      </w:pPr>
      <w:rPr>
        <w:rFonts w:hint="default"/>
      </w:rPr>
    </w:lvl>
    <w:lvl w:ilvl="5" w:tplc="AFA26A2C">
      <w:numFmt w:val="bullet"/>
      <w:lvlText w:val="•"/>
      <w:lvlJc w:val="left"/>
      <w:pPr>
        <w:ind w:left="1446" w:hanging="118"/>
      </w:pPr>
      <w:rPr>
        <w:rFonts w:hint="default"/>
      </w:rPr>
    </w:lvl>
    <w:lvl w:ilvl="6" w:tplc="AF1C6912">
      <w:numFmt w:val="bullet"/>
      <w:lvlText w:val="•"/>
      <w:lvlJc w:val="left"/>
      <w:pPr>
        <w:ind w:left="1691" w:hanging="118"/>
      </w:pPr>
      <w:rPr>
        <w:rFonts w:hint="default"/>
      </w:rPr>
    </w:lvl>
    <w:lvl w:ilvl="7" w:tplc="6C86C73C">
      <w:numFmt w:val="bullet"/>
      <w:lvlText w:val="•"/>
      <w:lvlJc w:val="left"/>
      <w:pPr>
        <w:ind w:left="1937" w:hanging="118"/>
      </w:pPr>
      <w:rPr>
        <w:rFonts w:hint="default"/>
      </w:rPr>
    </w:lvl>
    <w:lvl w:ilvl="8" w:tplc="D158C9BA">
      <w:numFmt w:val="bullet"/>
      <w:lvlText w:val="•"/>
      <w:lvlJc w:val="left"/>
      <w:pPr>
        <w:ind w:left="2182" w:hanging="118"/>
      </w:pPr>
      <w:rPr>
        <w:rFonts w:hint="default"/>
      </w:rPr>
    </w:lvl>
  </w:abstractNum>
  <w:abstractNum w:abstractNumId="1" w15:restartNumberingAfterBreak="0">
    <w:nsid w:val="1BC05701"/>
    <w:multiLevelType w:val="hybridMultilevel"/>
    <w:tmpl w:val="36641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82F7D"/>
    <w:multiLevelType w:val="hybridMultilevel"/>
    <w:tmpl w:val="1C1CD5A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DE74EDC"/>
    <w:multiLevelType w:val="hybridMultilevel"/>
    <w:tmpl w:val="05947B3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A22F00"/>
    <w:multiLevelType w:val="hybridMultilevel"/>
    <w:tmpl w:val="8EB41A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36216B"/>
    <w:multiLevelType w:val="hybridMultilevel"/>
    <w:tmpl w:val="628E81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37516A"/>
    <w:multiLevelType w:val="hybridMultilevel"/>
    <w:tmpl w:val="FDB24BBA"/>
    <w:lvl w:ilvl="0" w:tplc="E43A1F9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14D43"/>
    <w:multiLevelType w:val="hybridMultilevel"/>
    <w:tmpl w:val="1CD0D1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5A1B61"/>
    <w:multiLevelType w:val="hybridMultilevel"/>
    <w:tmpl w:val="42DA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07420"/>
    <w:multiLevelType w:val="multilevel"/>
    <w:tmpl w:val="5DD4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911459"/>
    <w:multiLevelType w:val="hybridMultilevel"/>
    <w:tmpl w:val="88327F8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4DCA16DB"/>
    <w:multiLevelType w:val="hybridMultilevel"/>
    <w:tmpl w:val="8E00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F2EAC"/>
    <w:multiLevelType w:val="multilevel"/>
    <w:tmpl w:val="6E48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B373B5"/>
    <w:multiLevelType w:val="hybridMultilevel"/>
    <w:tmpl w:val="9514C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476319"/>
    <w:multiLevelType w:val="hybridMultilevel"/>
    <w:tmpl w:val="E824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53084"/>
    <w:multiLevelType w:val="hybridMultilevel"/>
    <w:tmpl w:val="CBA0658E"/>
    <w:lvl w:ilvl="0" w:tplc="F044E0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62EE2"/>
    <w:multiLevelType w:val="hybridMultilevel"/>
    <w:tmpl w:val="AA68D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332DE0"/>
    <w:multiLevelType w:val="hybridMultilevel"/>
    <w:tmpl w:val="62A6FC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7BB05E7B"/>
    <w:multiLevelType w:val="hybridMultilevel"/>
    <w:tmpl w:val="A104B08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7C5D3C63"/>
    <w:multiLevelType w:val="hybridMultilevel"/>
    <w:tmpl w:val="DC5A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4"/>
  </w:num>
  <w:num w:numId="4">
    <w:abstractNumId w:val="16"/>
  </w:num>
  <w:num w:numId="5">
    <w:abstractNumId w:val="0"/>
  </w:num>
  <w:num w:numId="6">
    <w:abstractNumId w:val="8"/>
  </w:num>
  <w:num w:numId="7">
    <w:abstractNumId w:val="11"/>
  </w:num>
  <w:num w:numId="8">
    <w:abstractNumId w:val="2"/>
  </w:num>
  <w:num w:numId="9">
    <w:abstractNumId w:val="1"/>
  </w:num>
  <w:num w:numId="10">
    <w:abstractNumId w:val="9"/>
  </w:num>
  <w:num w:numId="11">
    <w:abstractNumId w:val="12"/>
  </w:num>
  <w:num w:numId="12">
    <w:abstractNumId w:val="7"/>
  </w:num>
  <w:num w:numId="13">
    <w:abstractNumId w:val="15"/>
  </w:num>
  <w:num w:numId="14">
    <w:abstractNumId w:val="4"/>
  </w:num>
  <w:num w:numId="15">
    <w:abstractNumId w:val="3"/>
  </w:num>
  <w:num w:numId="16">
    <w:abstractNumId w:val="10"/>
  </w:num>
  <w:num w:numId="17">
    <w:abstractNumId w:val="5"/>
  </w:num>
  <w:num w:numId="18">
    <w:abstractNumId w:val="17"/>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D9"/>
    <w:rsid w:val="00016765"/>
    <w:rsid w:val="000219B9"/>
    <w:rsid w:val="00022CFB"/>
    <w:rsid w:val="000264E3"/>
    <w:rsid w:val="000341BC"/>
    <w:rsid w:val="00052D59"/>
    <w:rsid w:val="00054606"/>
    <w:rsid w:val="0006704A"/>
    <w:rsid w:val="00070298"/>
    <w:rsid w:val="0007224E"/>
    <w:rsid w:val="000723BE"/>
    <w:rsid w:val="000B07C5"/>
    <w:rsid w:val="000D376F"/>
    <w:rsid w:val="001415FF"/>
    <w:rsid w:val="001A0DD2"/>
    <w:rsid w:val="001A1C46"/>
    <w:rsid w:val="001A2C81"/>
    <w:rsid w:val="001B42DB"/>
    <w:rsid w:val="001C3DD9"/>
    <w:rsid w:val="001C700B"/>
    <w:rsid w:val="001F082A"/>
    <w:rsid w:val="001F1984"/>
    <w:rsid w:val="00232F2F"/>
    <w:rsid w:val="0024098D"/>
    <w:rsid w:val="00255B95"/>
    <w:rsid w:val="002856B7"/>
    <w:rsid w:val="002871B4"/>
    <w:rsid w:val="002B5050"/>
    <w:rsid w:val="002B5666"/>
    <w:rsid w:val="002C125E"/>
    <w:rsid w:val="002C1C1F"/>
    <w:rsid w:val="002D0D1C"/>
    <w:rsid w:val="003C7F08"/>
    <w:rsid w:val="003D1B48"/>
    <w:rsid w:val="00427FCC"/>
    <w:rsid w:val="00440302"/>
    <w:rsid w:val="00445D34"/>
    <w:rsid w:val="004745EE"/>
    <w:rsid w:val="00493967"/>
    <w:rsid w:val="004D40A2"/>
    <w:rsid w:val="00502E32"/>
    <w:rsid w:val="005521BE"/>
    <w:rsid w:val="005A02D1"/>
    <w:rsid w:val="00630935"/>
    <w:rsid w:val="00647400"/>
    <w:rsid w:val="006528FB"/>
    <w:rsid w:val="006D6ABF"/>
    <w:rsid w:val="0071132E"/>
    <w:rsid w:val="00742F58"/>
    <w:rsid w:val="00747DBE"/>
    <w:rsid w:val="00755CF9"/>
    <w:rsid w:val="0078610D"/>
    <w:rsid w:val="007A10ED"/>
    <w:rsid w:val="007A69BF"/>
    <w:rsid w:val="007B5E8B"/>
    <w:rsid w:val="007D14D8"/>
    <w:rsid w:val="007E7951"/>
    <w:rsid w:val="007F0276"/>
    <w:rsid w:val="007F2623"/>
    <w:rsid w:val="007F26C9"/>
    <w:rsid w:val="00803B3F"/>
    <w:rsid w:val="00834A78"/>
    <w:rsid w:val="0084199F"/>
    <w:rsid w:val="008567F3"/>
    <w:rsid w:val="00860D8E"/>
    <w:rsid w:val="008665C4"/>
    <w:rsid w:val="008A06E0"/>
    <w:rsid w:val="008D4EDA"/>
    <w:rsid w:val="0091275E"/>
    <w:rsid w:val="0098622F"/>
    <w:rsid w:val="009B5B40"/>
    <w:rsid w:val="00A24B61"/>
    <w:rsid w:val="00A604D3"/>
    <w:rsid w:val="00AE50C0"/>
    <w:rsid w:val="00AF2C34"/>
    <w:rsid w:val="00AF5A9E"/>
    <w:rsid w:val="00B14E85"/>
    <w:rsid w:val="00B30873"/>
    <w:rsid w:val="00B43957"/>
    <w:rsid w:val="00B604A7"/>
    <w:rsid w:val="00BE2CC3"/>
    <w:rsid w:val="00BF1682"/>
    <w:rsid w:val="00C4149F"/>
    <w:rsid w:val="00C55844"/>
    <w:rsid w:val="00C815D7"/>
    <w:rsid w:val="00C971F5"/>
    <w:rsid w:val="00CC1731"/>
    <w:rsid w:val="00CC7C38"/>
    <w:rsid w:val="00CD12A5"/>
    <w:rsid w:val="00CE7852"/>
    <w:rsid w:val="00D328AE"/>
    <w:rsid w:val="00D54B81"/>
    <w:rsid w:val="00D7702E"/>
    <w:rsid w:val="00DB288B"/>
    <w:rsid w:val="00E015C6"/>
    <w:rsid w:val="00E04A60"/>
    <w:rsid w:val="00E07874"/>
    <w:rsid w:val="00E950F6"/>
    <w:rsid w:val="00EA1606"/>
    <w:rsid w:val="00EA2CBE"/>
    <w:rsid w:val="00EE6BF2"/>
    <w:rsid w:val="00F02218"/>
    <w:rsid w:val="00F3107D"/>
    <w:rsid w:val="00F677FB"/>
    <w:rsid w:val="00FB1196"/>
    <w:rsid w:val="00FB4EB2"/>
    <w:rsid w:val="00FD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23E9C-BC6D-4CAF-BD0E-51FC39EC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DD9"/>
  </w:style>
  <w:style w:type="paragraph" w:styleId="Heading1">
    <w:name w:val="heading 1"/>
    <w:basedOn w:val="Normal"/>
    <w:next w:val="Normal"/>
    <w:link w:val="Heading1Char"/>
    <w:uiPriority w:val="9"/>
    <w:qFormat/>
    <w:rsid w:val="00070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EA160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3DD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A2C81"/>
    <w:pPr>
      <w:ind w:left="720"/>
      <w:contextualSpacing/>
    </w:pPr>
  </w:style>
  <w:style w:type="paragraph" w:styleId="BalloonText">
    <w:name w:val="Balloon Text"/>
    <w:basedOn w:val="Normal"/>
    <w:link w:val="BalloonTextChar"/>
    <w:uiPriority w:val="99"/>
    <w:semiHidden/>
    <w:unhideWhenUsed/>
    <w:rsid w:val="001A2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81"/>
    <w:rPr>
      <w:rFonts w:ascii="Tahoma" w:hAnsi="Tahoma" w:cs="Tahoma"/>
      <w:sz w:val="16"/>
      <w:szCs w:val="16"/>
    </w:rPr>
  </w:style>
  <w:style w:type="character" w:styleId="Hyperlink">
    <w:name w:val="Hyperlink"/>
    <w:basedOn w:val="DefaultParagraphFont"/>
    <w:uiPriority w:val="99"/>
    <w:unhideWhenUsed/>
    <w:rsid w:val="008D4EDA"/>
    <w:rPr>
      <w:color w:val="0000FF" w:themeColor="hyperlink"/>
      <w:u w:val="single"/>
    </w:rPr>
  </w:style>
  <w:style w:type="paragraph" w:customStyle="1" w:styleId="TableParagraph">
    <w:name w:val="Table Paragraph"/>
    <w:basedOn w:val="Normal"/>
    <w:uiPriority w:val="1"/>
    <w:qFormat/>
    <w:rsid w:val="00B43957"/>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052D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0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2A"/>
  </w:style>
  <w:style w:type="paragraph" w:styleId="Footer">
    <w:name w:val="footer"/>
    <w:basedOn w:val="Normal"/>
    <w:link w:val="FooterChar"/>
    <w:uiPriority w:val="99"/>
    <w:unhideWhenUsed/>
    <w:rsid w:val="001F0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2A"/>
  </w:style>
  <w:style w:type="table" w:styleId="TableGrid">
    <w:name w:val="Table Grid"/>
    <w:basedOn w:val="TableNormal"/>
    <w:uiPriority w:val="59"/>
    <w:rsid w:val="00072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029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A1606"/>
    <w:rPr>
      <w:b/>
      <w:bCs/>
    </w:rPr>
  </w:style>
  <w:style w:type="character" w:customStyle="1" w:styleId="Heading4Char">
    <w:name w:val="Heading 4 Char"/>
    <w:basedOn w:val="DefaultParagraphFont"/>
    <w:link w:val="Heading4"/>
    <w:uiPriority w:val="9"/>
    <w:semiHidden/>
    <w:rsid w:val="00EA160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3342">
      <w:bodyDiv w:val="1"/>
      <w:marLeft w:val="0"/>
      <w:marRight w:val="0"/>
      <w:marTop w:val="0"/>
      <w:marBottom w:val="0"/>
      <w:divBdr>
        <w:top w:val="none" w:sz="0" w:space="0" w:color="auto"/>
        <w:left w:val="none" w:sz="0" w:space="0" w:color="auto"/>
        <w:bottom w:val="none" w:sz="0" w:space="0" w:color="auto"/>
        <w:right w:val="none" w:sz="0" w:space="0" w:color="auto"/>
      </w:divBdr>
    </w:div>
    <w:div w:id="104662468">
      <w:bodyDiv w:val="1"/>
      <w:marLeft w:val="0"/>
      <w:marRight w:val="0"/>
      <w:marTop w:val="0"/>
      <w:marBottom w:val="0"/>
      <w:divBdr>
        <w:top w:val="none" w:sz="0" w:space="0" w:color="auto"/>
        <w:left w:val="none" w:sz="0" w:space="0" w:color="auto"/>
        <w:bottom w:val="none" w:sz="0" w:space="0" w:color="auto"/>
        <w:right w:val="none" w:sz="0" w:space="0" w:color="auto"/>
      </w:divBdr>
    </w:div>
    <w:div w:id="196115857">
      <w:bodyDiv w:val="1"/>
      <w:marLeft w:val="0"/>
      <w:marRight w:val="0"/>
      <w:marTop w:val="0"/>
      <w:marBottom w:val="0"/>
      <w:divBdr>
        <w:top w:val="none" w:sz="0" w:space="0" w:color="auto"/>
        <w:left w:val="none" w:sz="0" w:space="0" w:color="auto"/>
        <w:bottom w:val="none" w:sz="0" w:space="0" w:color="auto"/>
        <w:right w:val="none" w:sz="0" w:space="0" w:color="auto"/>
      </w:divBdr>
    </w:div>
    <w:div w:id="229850567">
      <w:bodyDiv w:val="1"/>
      <w:marLeft w:val="0"/>
      <w:marRight w:val="0"/>
      <w:marTop w:val="0"/>
      <w:marBottom w:val="0"/>
      <w:divBdr>
        <w:top w:val="none" w:sz="0" w:space="0" w:color="auto"/>
        <w:left w:val="none" w:sz="0" w:space="0" w:color="auto"/>
        <w:bottom w:val="none" w:sz="0" w:space="0" w:color="auto"/>
        <w:right w:val="none" w:sz="0" w:space="0" w:color="auto"/>
      </w:divBdr>
    </w:div>
    <w:div w:id="495998277">
      <w:bodyDiv w:val="1"/>
      <w:marLeft w:val="0"/>
      <w:marRight w:val="0"/>
      <w:marTop w:val="0"/>
      <w:marBottom w:val="0"/>
      <w:divBdr>
        <w:top w:val="none" w:sz="0" w:space="0" w:color="auto"/>
        <w:left w:val="none" w:sz="0" w:space="0" w:color="auto"/>
        <w:bottom w:val="none" w:sz="0" w:space="0" w:color="auto"/>
        <w:right w:val="none" w:sz="0" w:space="0" w:color="auto"/>
      </w:divBdr>
    </w:div>
    <w:div w:id="533539794">
      <w:bodyDiv w:val="1"/>
      <w:marLeft w:val="0"/>
      <w:marRight w:val="0"/>
      <w:marTop w:val="0"/>
      <w:marBottom w:val="0"/>
      <w:divBdr>
        <w:top w:val="none" w:sz="0" w:space="0" w:color="auto"/>
        <w:left w:val="none" w:sz="0" w:space="0" w:color="auto"/>
        <w:bottom w:val="none" w:sz="0" w:space="0" w:color="auto"/>
        <w:right w:val="none" w:sz="0" w:space="0" w:color="auto"/>
      </w:divBdr>
    </w:div>
    <w:div w:id="642585943">
      <w:bodyDiv w:val="1"/>
      <w:marLeft w:val="0"/>
      <w:marRight w:val="0"/>
      <w:marTop w:val="0"/>
      <w:marBottom w:val="0"/>
      <w:divBdr>
        <w:top w:val="none" w:sz="0" w:space="0" w:color="auto"/>
        <w:left w:val="none" w:sz="0" w:space="0" w:color="auto"/>
        <w:bottom w:val="none" w:sz="0" w:space="0" w:color="auto"/>
        <w:right w:val="none" w:sz="0" w:space="0" w:color="auto"/>
      </w:divBdr>
    </w:div>
    <w:div w:id="826631179">
      <w:bodyDiv w:val="1"/>
      <w:marLeft w:val="0"/>
      <w:marRight w:val="0"/>
      <w:marTop w:val="0"/>
      <w:marBottom w:val="0"/>
      <w:divBdr>
        <w:top w:val="none" w:sz="0" w:space="0" w:color="auto"/>
        <w:left w:val="none" w:sz="0" w:space="0" w:color="auto"/>
        <w:bottom w:val="none" w:sz="0" w:space="0" w:color="auto"/>
        <w:right w:val="none" w:sz="0" w:space="0" w:color="auto"/>
      </w:divBdr>
    </w:div>
    <w:div w:id="858856634">
      <w:bodyDiv w:val="1"/>
      <w:marLeft w:val="0"/>
      <w:marRight w:val="0"/>
      <w:marTop w:val="0"/>
      <w:marBottom w:val="0"/>
      <w:divBdr>
        <w:top w:val="none" w:sz="0" w:space="0" w:color="auto"/>
        <w:left w:val="none" w:sz="0" w:space="0" w:color="auto"/>
        <w:bottom w:val="none" w:sz="0" w:space="0" w:color="auto"/>
        <w:right w:val="none" w:sz="0" w:space="0" w:color="auto"/>
      </w:divBdr>
    </w:div>
    <w:div w:id="870069918">
      <w:bodyDiv w:val="1"/>
      <w:marLeft w:val="0"/>
      <w:marRight w:val="0"/>
      <w:marTop w:val="0"/>
      <w:marBottom w:val="0"/>
      <w:divBdr>
        <w:top w:val="none" w:sz="0" w:space="0" w:color="auto"/>
        <w:left w:val="none" w:sz="0" w:space="0" w:color="auto"/>
        <w:bottom w:val="none" w:sz="0" w:space="0" w:color="auto"/>
        <w:right w:val="none" w:sz="0" w:space="0" w:color="auto"/>
      </w:divBdr>
    </w:div>
    <w:div w:id="938374562">
      <w:bodyDiv w:val="1"/>
      <w:marLeft w:val="0"/>
      <w:marRight w:val="0"/>
      <w:marTop w:val="0"/>
      <w:marBottom w:val="0"/>
      <w:divBdr>
        <w:top w:val="none" w:sz="0" w:space="0" w:color="auto"/>
        <w:left w:val="none" w:sz="0" w:space="0" w:color="auto"/>
        <w:bottom w:val="none" w:sz="0" w:space="0" w:color="auto"/>
        <w:right w:val="none" w:sz="0" w:space="0" w:color="auto"/>
      </w:divBdr>
    </w:div>
    <w:div w:id="1176387711">
      <w:bodyDiv w:val="1"/>
      <w:marLeft w:val="0"/>
      <w:marRight w:val="0"/>
      <w:marTop w:val="0"/>
      <w:marBottom w:val="0"/>
      <w:divBdr>
        <w:top w:val="none" w:sz="0" w:space="0" w:color="auto"/>
        <w:left w:val="none" w:sz="0" w:space="0" w:color="auto"/>
        <w:bottom w:val="none" w:sz="0" w:space="0" w:color="auto"/>
        <w:right w:val="none" w:sz="0" w:space="0" w:color="auto"/>
      </w:divBdr>
    </w:div>
    <w:div w:id="1213274440">
      <w:bodyDiv w:val="1"/>
      <w:marLeft w:val="0"/>
      <w:marRight w:val="0"/>
      <w:marTop w:val="0"/>
      <w:marBottom w:val="0"/>
      <w:divBdr>
        <w:top w:val="none" w:sz="0" w:space="0" w:color="auto"/>
        <w:left w:val="none" w:sz="0" w:space="0" w:color="auto"/>
        <w:bottom w:val="none" w:sz="0" w:space="0" w:color="auto"/>
        <w:right w:val="none" w:sz="0" w:space="0" w:color="auto"/>
      </w:divBdr>
    </w:div>
    <w:div w:id="1456480689">
      <w:bodyDiv w:val="1"/>
      <w:marLeft w:val="0"/>
      <w:marRight w:val="0"/>
      <w:marTop w:val="0"/>
      <w:marBottom w:val="0"/>
      <w:divBdr>
        <w:top w:val="none" w:sz="0" w:space="0" w:color="auto"/>
        <w:left w:val="none" w:sz="0" w:space="0" w:color="auto"/>
        <w:bottom w:val="none" w:sz="0" w:space="0" w:color="auto"/>
        <w:right w:val="none" w:sz="0" w:space="0" w:color="auto"/>
      </w:divBdr>
    </w:div>
    <w:div w:id="1468624180">
      <w:bodyDiv w:val="1"/>
      <w:marLeft w:val="0"/>
      <w:marRight w:val="0"/>
      <w:marTop w:val="0"/>
      <w:marBottom w:val="0"/>
      <w:divBdr>
        <w:top w:val="none" w:sz="0" w:space="0" w:color="auto"/>
        <w:left w:val="none" w:sz="0" w:space="0" w:color="auto"/>
        <w:bottom w:val="none" w:sz="0" w:space="0" w:color="auto"/>
        <w:right w:val="none" w:sz="0" w:space="0" w:color="auto"/>
      </w:divBdr>
    </w:div>
    <w:div w:id="1593051854">
      <w:bodyDiv w:val="1"/>
      <w:marLeft w:val="0"/>
      <w:marRight w:val="0"/>
      <w:marTop w:val="0"/>
      <w:marBottom w:val="0"/>
      <w:divBdr>
        <w:top w:val="none" w:sz="0" w:space="0" w:color="auto"/>
        <w:left w:val="none" w:sz="0" w:space="0" w:color="auto"/>
        <w:bottom w:val="none" w:sz="0" w:space="0" w:color="auto"/>
        <w:right w:val="none" w:sz="0" w:space="0" w:color="auto"/>
      </w:divBdr>
    </w:div>
    <w:div w:id="1630358044">
      <w:bodyDiv w:val="1"/>
      <w:marLeft w:val="0"/>
      <w:marRight w:val="0"/>
      <w:marTop w:val="0"/>
      <w:marBottom w:val="0"/>
      <w:divBdr>
        <w:top w:val="none" w:sz="0" w:space="0" w:color="auto"/>
        <w:left w:val="none" w:sz="0" w:space="0" w:color="auto"/>
        <w:bottom w:val="none" w:sz="0" w:space="0" w:color="auto"/>
        <w:right w:val="none" w:sz="0" w:space="0" w:color="auto"/>
      </w:divBdr>
    </w:div>
    <w:div w:id="1754472629">
      <w:bodyDiv w:val="1"/>
      <w:marLeft w:val="0"/>
      <w:marRight w:val="0"/>
      <w:marTop w:val="0"/>
      <w:marBottom w:val="0"/>
      <w:divBdr>
        <w:top w:val="none" w:sz="0" w:space="0" w:color="auto"/>
        <w:left w:val="none" w:sz="0" w:space="0" w:color="auto"/>
        <w:bottom w:val="none" w:sz="0" w:space="0" w:color="auto"/>
        <w:right w:val="none" w:sz="0" w:space="0" w:color="auto"/>
      </w:divBdr>
    </w:div>
    <w:div w:id="1961840960">
      <w:bodyDiv w:val="1"/>
      <w:marLeft w:val="0"/>
      <w:marRight w:val="0"/>
      <w:marTop w:val="0"/>
      <w:marBottom w:val="0"/>
      <w:divBdr>
        <w:top w:val="none" w:sz="0" w:space="0" w:color="auto"/>
        <w:left w:val="none" w:sz="0" w:space="0" w:color="auto"/>
        <w:bottom w:val="none" w:sz="0" w:space="0" w:color="auto"/>
        <w:right w:val="none" w:sz="0" w:space="0" w:color="auto"/>
      </w:divBdr>
    </w:div>
    <w:div w:id="19743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LnbO64MXVAhXD7SYKHXjYBHMQjRwIBw&amp;url=http://www.akalao.org/site/events/all?page%3D3&amp;psig=AFQjCNFo5Ul18MYeVJsFQ4wPkX5Q7ns7cg&amp;ust=15022169621086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darlene.reynolds</dc:creator>
  <cp:lastModifiedBy>Kimberly May</cp:lastModifiedBy>
  <cp:revision>2</cp:revision>
  <cp:lastPrinted>2019-09-30T19:56:00Z</cp:lastPrinted>
  <dcterms:created xsi:type="dcterms:W3CDTF">2019-12-04T15:48:00Z</dcterms:created>
  <dcterms:modified xsi:type="dcterms:W3CDTF">2019-12-04T15:48:00Z</dcterms:modified>
</cp:coreProperties>
</file>