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088C1" w14:textId="72D87050" w:rsidR="0031428D" w:rsidRPr="006255AD" w:rsidRDefault="001B5E2A" w:rsidP="00374FCF">
      <w:pPr>
        <w:jc w:val="center"/>
        <w:rPr>
          <w:rFonts w:ascii="Arial" w:hAnsi="Arial" w:cs="Arial"/>
          <w:b/>
          <w:color w:val="000000" w:themeColor="text1"/>
          <w:sz w:val="16"/>
          <w:szCs w:val="16"/>
          <w:lang w:val="es-ES_tradnl"/>
        </w:rPr>
      </w:pPr>
      <w:r w:rsidRPr="006255AD">
        <w:rPr>
          <w:rFonts w:ascii="Arial" w:hAnsi="Arial" w:cs="Arial"/>
          <w:b/>
          <w:color w:val="000000" w:themeColor="text1"/>
          <w:sz w:val="16"/>
          <w:szCs w:val="16"/>
          <w:lang w:val="es-ES_tradnl"/>
        </w:rPr>
        <w:t>Procedimientos De Asistencia Escolar</w:t>
      </w:r>
    </w:p>
    <w:p w14:paraId="385B499A" w14:textId="77777777" w:rsidR="00931D3D" w:rsidRPr="006255AD" w:rsidRDefault="00931D3D" w:rsidP="00D477B4">
      <w:pPr>
        <w:jc w:val="both"/>
        <w:rPr>
          <w:rFonts w:ascii="Arial" w:hAnsi="Arial" w:cs="Arial"/>
          <w:b/>
          <w:color w:val="000000" w:themeColor="text1"/>
          <w:sz w:val="16"/>
          <w:szCs w:val="16"/>
          <w:lang w:val="es-ES_tradnl"/>
        </w:rPr>
      </w:pPr>
    </w:p>
    <w:p w14:paraId="41754419" w14:textId="77777777" w:rsidR="001B5E2A" w:rsidRPr="006255AD" w:rsidRDefault="001B5E2A" w:rsidP="001B5E2A">
      <w:pPr>
        <w:rPr>
          <w:rFonts w:ascii="Arial" w:hAnsi="Arial" w:cs="Arial"/>
          <w:b/>
          <w:color w:val="212121"/>
          <w:sz w:val="16"/>
          <w:szCs w:val="16"/>
          <w:u w:val="single"/>
          <w:shd w:val="clear" w:color="auto" w:fill="FFFFFF"/>
          <w:lang w:val="es-ES_tradnl"/>
        </w:rPr>
      </w:pPr>
      <w:r w:rsidRPr="006255AD">
        <w:rPr>
          <w:rFonts w:ascii="Arial" w:hAnsi="Arial" w:cs="Arial"/>
          <w:b/>
          <w:color w:val="212121"/>
          <w:sz w:val="16"/>
          <w:szCs w:val="16"/>
          <w:u w:val="single"/>
          <w:shd w:val="clear" w:color="auto" w:fill="FFFFFF"/>
          <w:lang w:val="es-ES_tradnl"/>
        </w:rPr>
        <w:t xml:space="preserve">Póliza de Asistencia </w:t>
      </w:r>
    </w:p>
    <w:p w14:paraId="4AC24D4C" w14:textId="77777777" w:rsidR="001B5E2A" w:rsidRPr="006255AD" w:rsidRDefault="001B5E2A" w:rsidP="001B5E2A">
      <w:pPr>
        <w:rPr>
          <w:rFonts w:ascii="Times" w:hAnsi="Times"/>
          <w:b/>
          <w:sz w:val="16"/>
          <w:szCs w:val="16"/>
          <w:u w:val="single"/>
          <w:lang w:val="es-ES_tradnl"/>
        </w:rPr>
      </w:pPr>
      <w:r w:rsidRPr="006255AD">
        <w:rPr>
          <w:rFonts w:ascii="Arial" w:hAnsi="Arial" w:cs="Arial"/>
          <w:color w:val="212121"/>
          <w:sz w:val="16"/>
          <w:szCs w:val="16"/>
          <w:shd w:val="clear" w:color="auto" w:fill="FFFFFF"/>
          <w:lang w:val="es-ES_tradnl"/>
        </w:rPr>
        <w:t xml:space="preserve">Una educación completa y significativa incluye tanto el nivel escolar y una oportunidad a través de la asistencia, de interactuar y participar con otros estudiantes y personal profesional. Un estudiante no debe estar ausente en la escuela o de cualquier clase u otra actividad escolar requerida a menos que él / ella ha recibido previa autorización por escrito del director o persona designada, con excepción de enfermedad u otra causa providencial. </w:t>
      </w:r>
      <w:r w:rsidRPr="006255AD">
        <w:rPr>
          <w:rFonts w:ascii="Arial" w:hAnsi="Arial" w:cs="Arial"/>
          <w:b/>
          <w:color w:val="212121"/>
          <w:sz w:val="16"/>
          <w:szCs w:val="16"/>
          <w:shd w:val="clear" w:color="auto" w:fill="FFFFFF"/>
          <w:lang w:val="es-ES_tradnl"/>
        </w:rPr>
        <w:t>Una excusa escrita debe ser presentada a la oficina de asistencia a más tardar 3 días después de la ausencia. El incumplimiento dará lugar a la ausencia de ser codificada como injustificada y el estudiante perderá el privilegio de recuperar el trabajo perdido. Los estudiantes deben traer las excusas de sus ausencias a la oficina de asistencia de 07:45 – 08:05 am</w:t>
      </w:r>
      <w:r w:rsidRPr="006255AD">
        <w:rPr>
          <w:rFonts w:ascii="Arial" w:hAnsi="Arial" w:cs="Arial"/>
          <w:color w:val="212121"/>
          <w:sz w:val="16"/>
          <w:szCs w:val="16"/>
          <w:shd w:val="clear" w:color="auto" w:fill="FFFFFF"/>
          <w:lang w:val="es-ES_tradnl"/>
        </w:rPr>
        <w:t xml:space="preserve"> Ningún estudiante debe animar, urgir o aconsejar a otros estudiantes para violar esta póliza. </w:t>
      </w:r>
      <w:r w:rsidRPr="006255AD">
        <w:rPr>
          <w:rFonts w:ascii="Arial" w:hAnsi="Arial" w:cs="Arial"/>
          <w:b/>
          <w:color w:val="212121"/>
          <w:sz w:val="16"/>
          <w:szCs w:val="16"/>
          <w:u w:val="single"/>
          <w:shd w:val="clear" w:color="auto" w:fill="FFFFFF"/>
          <w:lang w:val="es-ES_tradnl"/>
        </w:rPr>
        <w:t>Un estudiante debe asistir a clase no menos de 35 minutos para ser contados presente en una clase de 50 minutos. Un estudiante debe asistir a clase no menos de 65 minutos para ser contados presente en una clase de 90 minutos.</w:t>
      </w:r>
    </w:p>
    <w:p w14:paraId="2ED5A72E" w14:textId="36086071" w:rsidR="001B5E2A" w:rsidRPr="006255AD" w:rsidRDefault="001B5E2A" w:rsidP="001B5E2A">
      <w:pPr>
        <w:spacing w:line="200" w:lineRule="atLeast"/>
        <w:contextualSpacing/>
        <w:jc w:val="both"/>
        <w:rPr>
          <w:rFonts w:ascii="Arial" w:hAnsi="Arial" w:cs="Arial"/>
          <w:b/>
          <w:color w:val="000000" w:themeColor="text1"/>
          <w:sz w:val="16"/>
          <w:szCs w:val="16"/>
          <w:lang w:val="es-ES_tradnl"/>
        </w:rPr>
      </w:pPr>
      <w:r w:rsidRPr="006255AD">
        <w:rPr>
          <w:rFonts w:ascii="Arial" w:hAnsi="Arial" w:cs="Arial"/>
          <w:color w:val="212121"/>
          <w:sz w:val="16"/>
          <w:szCs w:val="16"/>
          <w:lang w:val="es-ES_tradnl"/>
        </w:rPr>
        <w:t>Las ausencias por actividades no educativas patrocinadas por la escuela con exceso a 10 autorizadas por la Regla GA DOE 160-4-2-16 pueden ser aprobadas por el director para estudiantes individualmente antes de la actividad y si la actividad es patrocinada por el GHSA o una empresa reconocida y en relación con la educación local, estatal, regional, nacional o de la organización, o de visitas a competencias de la universidad / beca. Los estudiantes no son considerados ausentes por participar en actividades no docentes (días NI), pero son responsables de todas las asignaciones o tareas de recuperación.</w:t>
      </w:r>
    </w:p>
    <w:p w14:paraId="64C2667C" w14:textId="77777777" w:rsidR="001B5E2A" w:rsidRPr="006255AD" w:rsidRDefault="001B5E2A" w:rsidP="00372F57">
      <w:pPr>
        <w:numPr>
          <w:ilvl w:val="0"/>
          <w:numId w:val="2"/>
        </w:numPr>
        <w:spacing w:line="200" w:lineRule="atLeast"/>
        <w:contextualSpacing/>
        <w:jc w:val="both"/>
        <w:rPr>
          <w:rFonts w:ascii="Arial" w:hAnsi="Arial" w:cs="Arial"/>
          <w:color w:val="000000" w:themeColor="text1"/>
          <w:sz w:val="16"/>
          <w:szCs w:val="16"/>
          <w:lang w:val="es-ES_tradnl"/>
        </w:rPr>
      </w:pPr>
      <w:r w:rsidRPr="006255AD">
        <w:rPr>
          <w:rFonts w:ascii="Arial" w:hAnsi="Arial" w:cs="Arial"/>
          <w:color w:val="212121"/>
          <w:sz w:val="16"/>
          <w:szCs w:val="16"/>
          <w:lang w:val="es-ES_tradnl"/>
        </w:rPr>
        <w:t>Los estudiantes deben estar presentes durante ½ día escolar con el fin de ser contado presente y participar en actividades extracurriculares.</w:t>
      </w:r>
    </w:p>
    <w:p w14:paraId="2ADD3183" w14:textId="77777777" w:rsidR="00266E4F" w:rsidRPr="006255AD" w:rsidRDefault="00266E4F" w:rsidP="00266E4F">
      <w:pPr>
        <w:pStyle w:val="HTMLPreformatted"/>
        <w:numPr>
          <w:ilvl w:val="0"/>
          <w:numId w:val="2"/>
        </w:numPr>
        <w:shd w:val="clear" w:color="auto" w:fill="FFFFFF"/>
        <w:rPr>
          <w:rFonts w:ascii="Arial" w:hAnsi="Arial" w:cs="Arial"/>
          <w:color w:val="212121"/>
          <w:sz w:val="16"/>
          <w:szCs w:val="16"/>
          <w:lang w:val="es-ES_tradnl"/>
        </w:rPr>
      </w:pPr>
      <w:r w:rsidRPr="006255AD">
        <w:rPr>
          <w:rFonts w:ascii="Arial" w:hAnsi="Arial" w:cs="Arial"/>
          <w:color w:val="212121"/>
          <w:sz w:val="16"/>
          <w:szCs w:val="16"/>
          <w:lang w:val="es-ES_tradnl"/>
        </w:rPr>
        <w:t>Los estudiantes que acumulen más de 10 ausencias injustificadas en un semestre están sujetos a ser retirados del programa escolar matutino y será colocado en la escuela alternativa por un mínimo de un semestre académico completo y perderán los privilegios de estacionamiento. Además, los estudiantes serán reportados a las autoridades en virtud de lo dispuesto por la ley de asistencia obligatoria</w:t>
      </w:r>
    </w:p>
    <w:p w14:paraId="7CA085EE" w14:textId="77777777" w:rsidR="00266E4F" w:rsidRPr="006255AD" w:rsidRDefault="00266E4F" w:rsidP="00266E4F">
      <w:pPr>
        <w:pStyle w:val="HTMLPreformatted"/>
        <w:numPr>
          <w:ilvl w:val="0"/>
          <w:numId w:val="2"/>
        </w:numPr>
        <w:shd w:val="clear" w:color="auto" w:fill="FFFFFF"/>
        <w:rPr>
          <w:rFonts w:ascii="Arial" w:hAnsi="Arial" w:cs="Arial"/>
          <w:color w:val="212121"/>
          <w:sz w:val="16"/>
          <w:szCs w:val="16"/>
          <w:lang w:val="es-ES_tradnl"/>
        </w:rPr>
      </w:pPr>
      <w:r w:rsidRPr="006255AD">
        <w:rPr>
          <w:rFonts w:ascii="Arial" w:hAnsi="Arial" w:cs="Arial"/>
          <w:color w:val="212121"/>
          <w:sz w:val="16"/>
          <w:szCs w:val="16"/>
          <w:lang w:val="es-ES_tradnl"/>
        </w:rPr>
        <w:t>Los estudiantes que participan en un programa de doble matrícula, MOWR, ACEL, que violen la póliza de asistencia de la institución serán retirados del programa y se colocan en la ISS por el resto del semestre y recibirán una calificación reprobatoria.</w:t>
      </w:r>
    </w:p>
    <w:p w14:paraId="56126829" w14:textId="77777777" w:rsidR="00266E4F" w:rsidRPr="006255AD" w:rsidRDefault="00266E4F" w:rsidP="00266E4F">
      <w:pPr>
        <w:pStyle w:val="HTMLPreformatted"/>
        <w:shd w:val="clear" w:color="auto" w:fill="FFFFFF"/>
        <w:rPr>
          <w:rFonts w:ascii="Arial" w:hAnsi="Arial" w:cs="Arial"/>
          <w:b/>
          <w:color w:val="212121"/>
          <w:sz w:val="16"/>
          <w:szCs w:val="16"/>
          <w:u w:val="single"/>
          <w:lang w:val="es-ES_tradnl"/>
        </w:rPr>
      </w:pPr>
    </w:p>
    <w:p w14:paraId="6F7F1465" w14:textId="353EE63C" w:rsidR="00266E4F" w:rsidRPr="006255AD" w:rsidRDefault="00266E4F" w:rsidP="00266E4F">
      <w:pPr>
        <w:pStyle w:val="HTMLPreformatted"/>
        <w:shd w:val="clear" w:color="auto" w:fill="FFFFFF"/>
        <w:rPr>
          <w:rFonts w:ascii="Arial" w:hAnsi="Arial" w:cs="Arial"/>
          <w:color w:val="212121"/>
          <w:sz w:val="16"/>
          <w:szCs w:val="16"/>
          <w:lang w:val="es-ES_tradnl"/>
        </w:rPr>
      </w:pPr>
      <w:r w:rsidRPr="006255AD">
        <w:rPr>
          <w:rFonts w:ascii="Arial" w:hAnsi="Arial" w:cs="Arial"/>
          <w:b/>
          <w:color w:val="212121"/>
          <w:sz w:val="16"/>
          <w:szCs w:val="16"/>
          <w:u w:val="single"/>
          <w:lang w:val="es-ES_tradnl"/>
        </w:rPr>
        <w:t>Ausencias Justificadas</w:t>
      </w:r>
    </w:p>
    <w:p w14:paraId="04CB590D" w14:textId="33FB8EB4" w:rsidR="00266E4F" w:rsidRPr="006255AD" w:rsidRDefault="00266E4F" w:rsidP="00266E4F">
      <w:pPr>
        <w:pStyle w:val="HTMLPreformatted"/>
        <w:shd w:val="clear" w:color="auto" w:fill="FFFFFF"/>
        <w:rPr>
          <w:rFonts w:ascii="Arial" w:hAnsi="Arial" w:cs="Arial"/>
          <w:color w:val="212121"/>
          <w:sz w:val="16"/>
          <w:szCs w:val="16"/>
          <w:lang w:val="es-ES_tradnl"/>
        </w:rPr>
      </w:pPr>
      <w:r w:rsidRPr="006255AD">
        <w:rPr>
          <w:rFonts w:ascii="Arial" w:hAnsi="Arial" w:cs="Arial"/>
          <w:color w:val="212121"/>
          <w:sz w:val="16"/>
          <w:szCs w:val="16"/>
          <w:lang w:val="es-ES_tradnl"/>
        </w:rPr>
        <w:t>A un estudiante que ha estado ausente legalmente se</w:t>
      </w:r>
      <w:r w:rsidR="006255AD">
        <w:rPr>
          <w:rFonts w:ascii="Arial" w:hAnsi="Arial" w:cs="Arial"/>
          <w:color w:val="212121"/>
          <w:sz w:val="16"/>
          <w:szCs w:val="16"/>
          <w:lang w:val="es-ES_tradnl"/>
        </w:rPr>
        <w:t xml:space="preserve"> </w:t>
      </w:r>
      <w:r w:rsidRPr="006255AD">
        <w:rPr>
          <w:rFonts w:ascii="Arial" w:hAnsi="Arial" w:cs="Arial"/>
          <w:color w:val="212121"/>
          <w:sz w:val="16"/>
          <w:szCs w:val="16"/>
          <w:lang w:val="es-ES_tradnl"/>
        </w:rPr>
        <w:t xml:space="preserve">le proporcionará la oportunidad de recuperar el trabajo perdido. Es responsabilidad del estudiante tomar la iniciativa en la organización por el trabajo perdido. Si el estudiante falla en hacer el trabajo, se le dará una calificación de cero por todos los trabajos calificados sin elaborar. </w:t>
      </w:r>
      <w:r w:rsidRPr="006255AD">
        <w:rPr>
          <w:rFonts w:ascii="Arial" w:hAnsi="Arial" w:cs="Arial"/>
          <w:b/>
          <w:color w:val="212121"/>
          <w:sz w:val="16"/>
          <w:szCs w:val="16"/>
          <w:lang w:val="es-ES_tradnl"/>
        </w:rPr>
        <w:t>El estudiante debe presentar una excusa a la secretaria de asistencia de manera oportuna, después de una ausencia con el fin de compensar, obtener crédito, o evitar un castigo de trabajo escolar.</w:t>
      </w:r>
      <w:r w:rsidRPr="006255AD">
        <w:rPr>
          <w:rFonts w:ascii="Arial" w:hAnsi="Arial" w:cs="Arial"/>
          <w:color w:val="212121"/>
          <w:sz w:val="16"/>
          <w:szCs w:val="16"/>
          <w:lang w:val="es-ES_tradnl"/>
        </w:rPr>
        <w:t xml:space="preserve"> Las siguientes razones se han establecido como ausencias legales: </w:t>
      </w:r>
    </w:p>
    <w:p w14:paraId="3B1658E7" w14:textId="77777777" w:rsidR="00266E4F" w:rsidRPr="006255AD" w:rsidRDefault="00266E4F" w:rsidP="003E1510">
      <w:pPr>
        <w:pStyle w:val="HTMLPreformatted"/>
        <w:numPr>
          <w:ilvl w:val="0"/>
          <w:numId w:val="39"/>
        </w:numPr>
        <w:shd w:val="clear" w:color="auto" w:fill="FFFFFF"/>
        <w:rPr>
          <w:rFonts w:ascii="Arial" w:hAnsi="Arial" w:cs="Arial"/>
          <w:color w:val="212121"/>
          <w:sz w:val="16"/>
          <w:szCs w:val="16"/>
          <w:lang w:val="es-ES_tradnl"/>
        </w:rPr>
      </w:pPr>
      <w:r w:rsidRPr="006255AD">
        <w:rPr>
          <w:rFonts w:ascii="Arial" w:hAnsi="Arial" w:cs="Arial"/>
          <w:color w:val="212121"/>
          <w:sz w:val="16"/>
          <w:szCs w:val="16"/>
          <w:lang w:val="es-ES_tradnl"/>
        </w:rPr>
        <w:t>enfermedad personal</w:t>
      </w:r>
    </w:p>
    <w:p w14:paraId="5E8F5813" w14:textId="77777777" w:rsidR="00266E4F" w:rsidRPr="006255AD" w:rsidRDefault="00266E4F" w:rsidP="003E1510">
      <w:pPr>
        <w:pStyle w:val="HTMLPreformatted"/>
        <w:numPr>
          <w:ilvl w:val="0"/>
          <w:numId w:val="39"/>
        </w:numPr>
        <w:shd w:val="clear" w:color="auto" w:fill="FFFFFF"/>
        <w:rPr>
          <w:rFonts w:ascii="Arial" w:hAnsi="Arial" w:cs="Arial"/>
          <w:color w:val="212121"/>
          <w:sz w:val="16"/>
          <w:szCs w:val="16"/>
          <w:lang w:val="es-ES_tradnl"/>
        </w:rPr>
      </w:pPr>
      <w:r w:rsidRPr="006255AD">
        <w:rPr>
          <w:rFonts w:ascii="Arial" w:hAnsi="Arial" w:cs="Arial"/>
          <w:color w:val="212121"/>
          <w:sz w:val="16"/>
          <w:szCs w:val="16"/>
          <w:lang w:val="es-ES_tradnl"/>
        </w:rPr>
        <w:t>enfermedad y / o muerte de un familiar directo (padre, madre, hermanos, abuelos)</w:t>
      </w:r>
    </w:p>
    <w:p w14:paraId="7F18D1A9" w14:textId="77777777" w:rsidR="00266E4F" w:rsidRPr="006255AD" w:rsidRDefault="00266E4F" w:rsidP="003E1510">
      <w:pPr>
        <w:pStyle w:val="HTMLPreformatted"/>
        <w:numPr>
          <w:ilvl w:val="0"/>
          <w:numId w:val="39"/>
        </w:numPr>
        <w:shd w:val="clear" w:color="auto" w:fill="FFFFFF"/>
        <w:rPr>
          <w:rFonts w:ascii="Arial" w:hAnsi="Arial" w:cs="Arial"/>
          <w:color w:val="212121"/>
          <w:sz w:val="16"/>
          <w:szCs w:val="16"/>
          <w:lang w:val="es-ES_tradnl"/>
        </w:rPr>
      </w:pPr>
      <w:r w:rsidRPr="006255AD">
        <w:rPr>
          <w:rFonts w:ascii="Arial" w:hAnsi="Arial" w:cs="Arial"/>
          <w:color w:val="212121"/>
          <w:sz w:val="16"/>
          <w:szCs w:val="16"/>
          <w:lang w:val="es-ES_tradnl"/>
        </w:rPr>
        <w:t>fiestas religiosas reconocidas</w:t>
      </w:r>
    </w:p>
    <w:p w14:paraId="187CFF2F" w14:textId="56CE5152" w:rsidR="00266E4F" w:rsidRPr="006255AD" w:rsidRDefault="00266E4F" w:rsidP="003E1510">
      <w:pPr>
        <w:pStyle w:val="HTMLPreformatted"/>
        <w:numPr>
          <w:ilvl w:val="0"/>
          <w:numId w:val="39"/>
        </w:numPr>
        <w:shd w:val="clear" w:color="auto" w:fill="FFFFFF"/>
        <w:rPr>
          <w:rFonts w:ascii="Arial" w:hAnsi="Arial" w:cs="Arial"/>
          <w:color w:val="212121"/>
          <w:sz w:val="16"/>
          <w:szCs w:val="16"/>
          <w:lang w:val="es-ES_tradnl"/>
        </w:rPr>
      </w:pPr>
      <w:r w:rsidRPr="006255AD">
        <w:rPr>
          <w:rFonts w:ascii="Arial" w:hAnsi="Arial" w:cs="Arial"/>
          <w:color w:val="212121"/>
          <w:sz w:val="16"/>
          <w:szCs w:val="16"/>
          <w:lang w:val="es-ES_tradnl"/>
        </w:rPr>
        <w:t xml:space="preserve">condiciones de asistencia a la escuela son riesgosas </w:t>
      </w:r>
    </w:p>
    <w:p w14:paraId="28174134" w14:textId="77777777" w:rsidR="00266E4F" w:rsidRPr="006255AD" w:rsidRDefault="00266E4F" w:rsidP="003E1510">
      <w:pPr>
        <w:pStyle w:val="HTMLPreformatted"/>
        <w:numPr>
          <w:ilvl w:val="0"/>
          <w:numId w:val="39"/>
        </w:numPr>
        <w:shd w:val="clear" w:color="auto" w:fill="FFFFFF"/>
        <w:rPr>
          <w:rFonts w:ascii="Arial" w:hAnsi="Arial" w:cs="Arial"/>
          <w:color w:val="212121"/>
          <w:sz w:val="16"/>
          <w:szCs w:val="16"/>
          <w:lang w:val="es-ES_tradnl"/>
        </w:rPr>
      </w:pPr>
      <w:r w:rsidRPr="006255AD">
        <w:rPr>
          <w:rFonts w:ascii="Arial" w:hAnsi="Arial" w:cs="Arial"/>
          <w:color w:val="212121"/>
          <w:sz w:val="16"/>
          <w:szCs w:val="16"/>
          <w:lang w:val="es-ES_tradnl"/>
        </w:rPr>
        <w:t>citaciones judiciales</w:t>
      </w:r>
    </w:p>
    <w:p w14:paraId="4C472F5E" w14:textId="77777777" w:rsidR="00266E4F" w:rsidRPr="006255AD" w:rsidRDefault="00266E4F" w:rsidP="003E1510">
      <w:pPr>
        <w:pStyle w:val="HTMLPreformatted"/>
        <w:numPr>
          <w:ilvl w:val="0"/>
          <w:numId w:val="39"/>
        </w:numPr>
        <w:shd w:val="clear" w:color="auto" w:fill="FFFFFF"/>
        <w:rPr>
          <w:rFonts w:ascii="Arial" w:hAnsi="Arial" w:cs="Arial"/>
          <w:color w:val="212121"/>
          <w:sz w:val="16"/>
          <w:szCs w:val="16"/>
          <w:lang w:val="es-ES_tradnl"/>
        </w:rPr>
      </w:pPr>
      <w:r w:rsidRPr="006255AD">
        <w:rPr>
          <w:rFonts w:ascii="Arial" w:hAnsi="Arial" w:cs="Arial"/>
          <w:color w:val="212121"/>
          <w:sz w:val="16"/>
          <w:szCs w:val="16"/>
          <w:lang w:val="es-ES_tradnl"/>
        </w:rPr>
        <w:t>circunstancias extremas que son atenuantes en la naturaleza</w:t>
      </w:r>
    </w:p>
    <w:p w14:paraId="7D3658C3" w14:textId="61F11771" w:rsidR="00266E4F" w:rsidRPr="006255AD" w:rsidRDefault="00266E4F" w:rsidP="003E1510">
      <w:pPr>
        <w:pStyle w:val="HTMLPreformatted"/>
        <w:numPr>
          <w:ilvl w:val="0"/>
          <w:numId w:val="39"/>
        </w:numPr>
        <w:shd w:val="clear" w:color="auto" w:fill="FFFFFF"/>
        <w:rPr>
          <w:rFonts w:ascii="Arial" w:hAnsi="Arial" w:cs="Arial"/>
          <w:color w:val="212121"/>
          <w:sz w:val="16"/>
          <w:szCs w:val="16"/>
          <w:lang w:val="es-ES_tradnl"/>
        </w:rPr>
      </w:pPr>
      <w:r w:rsidRPr="006255AD">
        <w:rPr>
          <w:rFonts w:ascii="Arial" w:hAnsi="Arial" w:cs="Arial"/>
          <w:color w:val="212121"/>
          <w:sz w:val="16"/>
          <w:szCs w:val="16"/>
          <w:lang w:val="es-ES_tradnl"/>
        </w:rPr>
        <w:t>Ausencia militar o el despliegue del padre o tutor</w:t>
      </w:r>
    </w:p>
    <w:p w14:paraId="53CC0CC3" w14:textId="77777777" w:rsidR="00266E4F" w:rsidRPr="006255AD" w:rsidRDefault="00266E4F" w:rsidP="00266E4F">
      <w:pPr>
        <w:pStyle w:val="HTMLPreformatted"/>
        <w:shd w:val="clear" w:color="auto" w:fill="FFFFFF"/>
        <w:spacing w:line="200" w:lineRule="atLeast"/>
        <w:contextualSpacing/>
        <w:jc w:val="both"/>
        <w:rPr>
          <w:rFonts w:ascii="Arial" w:hAnsi="Arial" w:cs="Arial"/>
          <w:color w:val="212121"/>
          <w:sz w:val="16"/>
          <w:szCs w:val="16"/>
          <w:lang w:val="es-ES_tradnl"/>
        </w:rPr>
      </w:pPr>
    </w:p>
    <w:p w14:paraId="2BF8356C" w14:textId="28F82C66" w:rsidR="000D706A" w:rsidRPr="006255AD" w:rsidRDefault="00266E4F" w:rsidP="00266E4F">
      <w:pPr>
        <w:pStyle w:val="HTMLPreformatted"/>
        <w:shd w:val="clear" w:color="auto" w:fill="FFFFFF"/>
        <w:spacing w:line="200" w:lineRule="atLeast"/>
        <w:contextualSpacing/>
        <w:jc w:val="both"/>
        <w:rPr>
          <w:rFonts w:ascii="Arial" w:hAnsi="Arial" w:cs="Arial"/>
          <w:color w:val="000000" w:themeColor="text1"/>
          <w:lang w:val="es-ES_tradnl"/>
        </w:rPr>
      </w:pPr>
      <w:r w:rsidRPr="006255AD">
        <w:rPr>
          <w:rFonts w:ascii="Arial" w:hAnsi="Arial" w:cs="Arial"/>
          <w:color w:val="212121"/>
          <w:sz w:val="16"/>
          <w:szCs w:val="16"/>
          <w:lang w:val="es-ES_tradnl"/>
        </w:rPr>
        <w:t xml:space="preserve">Es la responsabilidad del padre(s) / tutor(es) / estudiante(s) el apelar cualquier problema de asistencia o una inquietud dentro del período de 4 ½ semanas de calificaciones, si se produjo un problema. Esto es para asegurar que el estudiante puede recibir crédito por el </w:t>
      </w:r>
      <w:r w:rsidRPr="006255AD">
        <w:rPr>
          <w:rFonts w:ascii="Arial" w:hAnsi="Arial" w:cs="Arial"/>
          <w:color w:val="212121"/>
          <w:sz w:val="16"/>
          <w:szCs w:val="16"/>
          <w:lang w:val="es-ES_tradnl"/>
        </w:rPr>
        <w:lastRenderedPageBreak/>
        <w:t>curso. Las ausencias al final de un semestre que impidan que el estudiante tome un examen final o complete el trabajo asignado, deberán ser aclaradas inmediatamente. Después de los 14 días del siguiente semestre, todo el trabajo que no se ha completado satisfactoriamente contará como parte de la calificación final para el semestre anterior y el grado pasará a formar parte del registro permanente. Cualquier excepción debe tener la aprobación previa del director</w:t>
      </w:r>
    </w:p>
    <w:p w14:paraId="6C264277" w14:textId="77777777" w:rsidR="00343A44" w:rsidRPr="006255AD" w:rsidRDefault="00343A44" w:rsidP="00942B6B">
      <w:pPr>
        <w:pStyle w:val="BalloonText"/>
        <w:spacing w:line="200" w:lineRule="atLeast"/>
        <w:contextualSpacing/>
        <w:jc w:val="both"/>
        <w:rPr>
          <w:rFonts w:ascii="Arial" w:hAnsi="Arial" w:cs="Arial"/>
          <w:color w:val="000000" w:themeColor="text1"/>
          <w:lang w:val="es-ES_tradnl"/>
        </w:rPr>
      </w:pPr>
    </w:p>
    <w:p w14:paraId="12D0C9B4" w14:textId="35F6F5CD" w:rsidR="00343A44" w:rsidRPr="006255AD" w:rsidRDefault="00266E4F" w:rsidP="00942B6B">
      <w:pPr>
        <w:pStyle w:val="BalloonText"/>
        <w:spacing w:line="200" w:lineRule="atLeast"/>
        <w:contextualSpacing/>
        <w:jc w:val="both"/>
        <w:rPr>
          <w:rFonts w:ascii="Arial" w:hAnsi="Arial" w:cs="Arial"/>
          <w:b/>
          <w:color w:val="000000" w:themeColor="text1"/>
          <w:u w:val="single"/>
          <w:lang w:val="es-ES_tradnl"/>
        </w:rPr>
      </w:pPr>
      <w:r w:rsidRPr="006255AD">
        <w:rPr>
          <w:rFonts w:ascii="Arial" w:hAnsi="Arial" w:cs="Arial"/>
          <w:b/>
          <w:color w:val="000000" w:themeColor="text1"/>
          <w:u w:val="single"/>
          <w:lang w:val="es-ES_tradnl"/>
        </w:rPr>
        <w:t xml:space="preserve">Ausencias Injustificadas </w:t>
      </w:r>
    </w:p>
    <w:p w14:paraId="3FB70932" w14:textId="5B0B3E5D" w:rsidR="00625C51" w:rsidRPr="006255AD" w:rsidRDefault="00266E4F" w:rsidP="00372F57">
      <w:pPr>
        <w:pStyle w:val="BodyText"/>
        <w:spacing w:line="200" w:lineRule="atLeast"/>
        <w:contextualSpacing/>
        <w:jc w:val="both"/>
        <w:rPr>
          <w:rFonts w:cs="Arial"/>
          <w:b/>
          <w:color w:val="000000" w:themeColor="text1"/>
          <w:sz w:val="16"/>
          <w:szCs w:val="16"/>
          <w:u w:val="single"/>
          <w:lang w:val="es-ES_tradnl"/>
        </w:rPr>
      </w:pPr>
      <w:r w:rsidRPr="006255AD">
        <w:rPr>
          <w:rFonts w:cs="Arial"/>
          <w:color w:val="212121"/>
          <w:sz w:val="16"/>
          <w:szCs w:val="16"/>
          <w:shd w:val="clear" w:color="auto" w:fill="FFFFFF"/>
          <w:lang w:val="es-ES_tradnl"/>
        </w:rPr>
        <w:t>Las ausencias injustificadas son ausencias que no están justificadas (incluyendo la suspensión).</w:t>
      </w:r>
    </w:p>
    <w:p w14:paraId="5964608F" w14:textId="77777777" w:rsidR="00266E4F" w:rsidRPr="006255AD" w:rsidRDefault="00266E4F" w:rsidP="00372F57">
      <w:pPr>
        <w:pStyle w:val="BodyText"/>
        <w:spacing w:line="200" w:lineRule="atLeast"/>
        <w:contextualSpacing/>
        <w:jc w:val="both"/>
        <w:rPr>
          <w:rFonts w:cs="Arial"/>
          <w:b/>
          <w:color w:val="000000" w:themeColor="text1"/>
          <w:sz w:val="16"/>
          <w:szCs w:val="16"/>
          <w:u w:val="single"/>
          <w:lang w:val="es-ES_tradnl"/>
        </w:rPr>
      </w:pPr>
    </w:p>
    <w:p w14:paraId="4F08A67B" w14:textId="141871B6" w:rsidR="00266E4F" w:rsidRPr="006255AD" w:rsidRDefault="00266E4F" w:rsidP="00266E4F">
      <w:pPr>
        <w:pStyle w:val="HTMLPreformatted"/>
        <w:shd w:val="clear" w:color="auto" w:fill="FFFFFF"/>
        <w:rPr>
          <w:rFonts w:ascii="Arial" w:hAnsi="Arial" w:cs="Arial"/>
          <w:b/>
          <w:color w:val="212121"/>
          <w:sz w:val="16"/>
          <w:szCs w:val="16"/>
          <w:u w:val="single"/>
          <w:lang w:val="es-ES_tradnl"/>
        </w:rPr>
      </w:pPr>
      <w:r w:rsidRPr="006255AD">
        <w:rPr>
          <w:rFonts w:ascii="Arial" w:hAnsi="Arial" w:cs="Arial"/>
          <w:b/>
          <w:color w:val="212121"/>
          <w:sz w:val="16"/>
          <w:szCs w:val="16"/>
          <w:u w:val="single"/>
          <w:lang w:val="es-ES_tradnl"/>
        </w:rPr>
        <w:t>Aprobación de Ausencias</w:t>
      </w:r>
    </w:p>
    <w:p w14:paraId="460A2AE5" w14:textId="3C37A41E" w:rsidR="00266E4F" w:rsidRPr="006255AD" w:rsidRDefault="00266E4F" w:rsidP="00266E4F">
      <w:pPr>
        <w:pStyle w:val="HTMLPreformatted"/>
        <w:shd w:val="clear" w:color="auto" w:fill="FFFFFF"/>
        <w:rPr>
          <w:rFonts w:ascii="Arial" w:hAnsi="Arial" w:cs="Arial"/>
          <w:color w:val="212121"/>
          <w:sz w:val="16"/>
          <w:szCs w:val="16"/>
          <w:lang w:val="es-ES_tradnl"/>
        </w:rPr>
      </w:pPr>
      <w:r w:rsidRPr="006255AD">
        <w:rPr>
          <w:rFonts w:ascii="Arial" w:hAnsi="Arial" w:cs="Arial"/>
          <w:color w:val="212121"/>
          <w:sz w:val="16"/>
          <w:szCs w:val="16"/>
          <w:lang w:val="es-ES_tradnl"/>
        </w:rPr>
        <w:t>En a</w:t>
      </w:r>
      <w:r w:rsidR="004D533F" w:rsidRPr="006255AD">
        <w:rPr>
          <w:rFonts w:ascii="Arial" w:hAnsi="Arial" w:cs="Arial"/>
          <w:color w:val="212121"/>
          <w:sz w:val="16"/>
          <w:szCs w:val="16"/>
          <w:lang w:val="es-ES_tradnl"/>
        </w:rPr>
        <w:t xml:space="preserve"> algunos</w:t>
      </w:r>
      <w:r w:rsidRPr="006255AD">
        <w:rPr>
          <w:rFonts w:ascii="Arial" w:hAnsi="Arial" w:cs="Arial"/>
          <w:color w:val="212121"/>
          <w:sz w:val="16"/>
          <w:szCs w:val="16"/>
          <w:lang w:val="es-ES_tradnl"/>
        </w:rPr>
        <w:t xml:space="preserve"> casos en los que un estudiante tiene que faltar a la escuela y en el cual el estudiante tiene poco o ningún control. Cu</w:t>
      </w:r>
      <w:r w:rsidR="0017381C" w:rsidRPr="006255AD">
        <w:rPr>
          <w:rFonts w:ascii="Arial" w:hAnsi="Arial" w:cs="Arial"/>
          <w:color w:val="212121"/>
          <w:sz w:val="16"/>
          <w:szCs w:val="16"/>
          <w:lang w:val="es-ES_tradnl"/>
        </w:rPr>
        <w:t>alquier ausencia no especificada</w:t>
      </w:r>
      <w:r w:rsidRPr="006255AD">
        <w:rPr>
          <w:rFonts w:ascii="Arial" w:hAnsi="Arial" w:cs="Arial"/>
          <w:color w:val="212121"/>
          <w:sz w:val="16"/>
          <w:szCs w:val="16"/>
          <w:lang w:val="es-ES_tradnl"/>
        </w:rPr>
        <w:t xml:space="preserve"> a</w:t>
      </w:r>
      <w:r w:rsidR="0017381C" w:rsidRPr="006255AD">
        <w:rPr>
          <w:rFonts w:ascii="Arial" w:hAnsi="Arial" w:cs="Arial"/>
          <w:color w:val="212121"/>
          <w:sz w:val="16"/>
          <w:szCs w:val="16"/>
          <w:lang w:val="es-ES_tradnl"/>
        </w:rPr>
        <w:t>nteriormente se considera como</w:t>
      </w:r>
      <w:r w:rsidRPr="006255AD">
        <w:rPr>
          <w:rFonts w:ascii="Arial" w:hAnsi="Arial" w:cs="Arial"/>
          <w:color w:val="212121"/>
          <w:sz w:val="16"/>
          <w:szCs w:val="16"/>
          <w:lang w:val="es-ES_tradnl"/>
        </w:rPr>
        <w:t xml:space="preserve"> injustificada y técnicamente el estudiante no puede recuperar el trabajo perdido. Un padre / tutor puede solicitar por escrito que un</w:t>
      </w:r>
      <w:r w:rsidR="0017381C" w:rsidRPr="006255AD">
        <w:rPr>
          <w:rFonts w:ascii="Arial" w:hAnsi="Arial" w:cs="Arial"/>
          <w:color w:val="212121"/>
          <w:sz w:val="16"/>
          <w:szCs w:val="16"/>
          <w:lang w:val="es-ES_tradnl"/>
        </w:rPr>
        <w:t>a</w:t>
      </w:r>
      <w:r w:rsidRPr="006255AD">
        <w:rPr>
          <w:rFonts w:ascii="Arial" w:hAnsi="Arial" w:cs="Arial"/>
          <w:color w:val="212121"/>
          <w:sz w:val="16"/>
          <w:szCs w:val="16"/>
          <w:lang w:val="es-ES_tradnl"/>
        </w:rPr>
        <w:t xml:space="preserve"> </w:t>
      </w:r>
      <w:r w:rsidR="0017381C" w:rsidRPr="006255AD">
        <w:rPr>
          <w:rFonts w:ascii="Arial" w:hAnsi="Arial" w:cs="Arial"/>
          <w:color w:val="212121"/>
          <w:sz w:val="16"/>
          <w:szCs w:val="16"/>
          <w:lang w:val="es-ES_tradnl"/>
        </w:rPr>
        <w:t xml:space="preserve">excepción  administrativa se aplique y </w:t>
      </w:r>
      <w:r w:rsidR="004D533F" w:rsidRPr="006255AD">
        <w:rPr>
          <w:rFonts w:ascii="Arial" w:hAnsi="Arial" w:cs="Arial"/>
          <w:color w:val="212121"/>
          <w:sz w:val="16"/>
          <w:szCs w:val="16"/>
          <w:lang w:val="es-ES_tradnl"/>
        </w:rPr>
        <w:t>así</w:t>
      </w:r>
      <w:r w:rsidR="0017381C" w:rsidRPr="006255AD">
        <w:rPr>
          <w:rFonts w:ascii="Arial" w:hAnsi="Arial" w:cs="Arial"/>
          <w:color w:val="212121"/>
          <w:sz w:val="16"/>
          <w:szCs w:val="16"/>
          <w:lang w:val="es-ES_tradnl"/>
        </w:rPr>
        <w:t xml:space="preserve"> permitir al estudiante recuperar </w:t>
      </w:r>
      <w:r w:rsidRPr="006255AD">
        <w:rPr>
          <w:rFonts w:ascii="Arial" w:hAnsi="Arial" w:cs="Arial"/>
          <w:color w:val="212121"/>
          <w:sz w:val="16"/>
          <w:szCs w:val="16"/>
          <w:lang w:val="es-ES_tradnl"/>
        </w:rPr>
        <w:t xml:space="preserve">el trabajo y pruebas </w:t>
      </w:r>
      <w:r w:rsidR="0017381C" w:rsidRPr="006255AD">
        <w:rPr>
          <w:rFonts w:ascii="Arial" w:hAnsi="Arial" w:cs="Arial"/>
          <w:color w:val="212121"/>
          <w:sz w:val="16"/>
          <w:szCs w:val="16"/>
          <w:lang w:val="es-ES_tradnl"/>
        </w:rPr>
        <w:t>prudentes</w:t>
      </w:r>
      <w:r w:rsidRPr="006255AD">
        <w:rPr>
          <w:rFonts w:ascii="Arial" w:hAnsi="Arial" w:cs="Arial"/>
          <w:color w:val="212121"/>
          <w:sz w:val="16"/>
          <w:szCs w:val="16"/>
          <w:lang w:val="es-ES_tradnl"/>
        </w:rPr>
        <w:t>. La solicitud tiene que ser</w:t>
      </w:r>
      <w:r w:rsidR="0017381C" w:rsidRPr="006255AD">
        <w:rPr>
          <w:rFonts w:ascii="Arial" w:hAnsi="Arial" w:cs="Arial"/>
          <w:color w:val="212121"/>
          <w:sz w:val="16"/>
          <w:szCs w:val="16"/>
          <w:lang w:val="es-ES_tradnl"/>
        </w:rPr>
        <w:t xml:space="preserve"> hecha 3 días antes de la fecha</w:t>
      </w:r>
      <w:r w:rsidRPr="006255AD">
        <w:rPr>
          <w:rFonts w:ascii="Arial" w:hAnsi="Arial" w:cs="Arial"/>
          <w:color w:val="212121"/>
          <w:sz w:val="16"/>
          <w:szCs w:val="16"/>
          <w:lang w:val="es-ES_tradnl"/>
        </w:rPr>
        <w:t xml:space="preserve">(s) </w:t>
      </w:r>
      <w:r w:rsidR="0017381C" w:rsidRPr="006255AD">
        <w:rPr>
          <w:rFonts w:ascii="Arial" w:hAnsi="Arial" w:cs="Arial"/>
          <w:color w:val="212121"/>
          <w:sz w:val="16"/>
          <w:szCs w:val="16"/>
          <w:lang w:val="es-ES_tradnl"/>
        </w:rPr>
        <w:t>de ausencia</w:t>
      </w:r>
      <w:r w:rsidRPr="006255AD">
        <w:rPr>
          <w:rFonts w:ascii="Arial" w:hAnsi="Arial" w:cs="Arial"/>
          <w:color w:val="212121"/>
          <w:sz w:val="16"/>
          <w:szCs w:val="16"/>
          <w:lang w:val="es-ES_tradnl"/>
        </w:rPr>
        <w:t>. Si no se siguen estas directric</w:t>
      </w:r>
      <w:r w:rsidR="0017381C" w:rsidRPr="006255AD">
        <w:rPr>
          <w:rFonts w:ascii="Arial" w:hAnsi="Arial" w:cs="Arial"/>
          <w:color w:val="212121"/>
          <w:sz w:val="16"/>
          <w:szCs w:val="16"/>
          <w:lang w:val="es-ES_tradnl"/>
        </w:rPr>
        <w:t>es se prohibirá al estudiante el</w:t>
      </w:r>
      <w:r w:rsidRPr="006255AD">
        <w:rPr>
          <w:rFonts w:ascii="Arial" w:hAnsi="Arial" w:cs="Arial"/>
          <w:color w:val="212121"/>
          <w:sz w:val="16"/>
          <w:szCs w:val="16"/>
          <w:lang w:val="es-ES_tradnl"/>
        </w:rPr>
        <w:t xml:space="preserve"> completar </w:t>
      </w:r>
      <w:r w:rsidR="0017381C" w:rsidRPr="006255AD">
        <w:rPr>
          <w:rFonts w:ascii="Arial" w:hAnsi="Arial" w:cs="Arial"/>
          <w:color w:val="212121"/>
          <w:sz w:val="16"/>
          <w:szCs w:val="16"/>
          <w:lang w:val="es-ES_tradnl"/>
        </w:rPr>
        <w:t>su</w:t>
      </w:r>
      <w:r w:rsidRPr="006255AD">
        <w:rPr>
          <w:rFonts w:ascii="Arial" w:hAnsi="Arial" w:cs="Arial"/>
          <w:color w:val="212121"/>
          <w:sz w:val="16"/>
          <w:szCs w:val="16"/>
          <w:lang w:val="es-ES_tradnl"/>
        </w:rPr>
        <w:t xml:space="preserve"> trabajo. </w:t>
      </w:r>
      <w:r w:rsidRPr="006255AD">
        <w:rPr>
          <w:rFonts w:ascii="Arial" w:hAnsi="Arial" w:cs="Arial"/>
          <w:b/>
          <w:color w:val="212121"/>
          <w:sz w:val="16"/>
          <w:szCs w:val="16"/>
          <w:lang w:val="es-ES_tradnl"/>
        </w:rPr>
        <w:t xml:space="preserve">Días perdidos a una ausencia </w:t>
      </w:r>
      <w:r w:rsidR="0017381C" w:rsidRPr="006255AD">
        <w:rPr>
          <w:rFonts w:ascii="Arial" w:hAnsi="Arial" w:cs="Arial"/>
          <w:b/>
          <w:color w:val="212121"/>
          <w:sz w:val="16"/>
          <w:szCs w:val="16"/>
          <w:lang w:val="es-ES_tradnl"/>
        </w:rPr>
        <w:t xml:space="preserve">aprobada </w:t>
      </w:r>
      <w:r w:rsidRPr="006255AD">
        <w:rPr>
          <w:rFonts w:ascii="Arial" w:hAnsi="Arial" w:cs="Arial"/>
          <w:b/>
          <w:color w:val="212121"/>
          <w:sz w:val="16"/>
          <w:szCs w:val="16"/>
          <w:lang w:val="es-ES_tradnl"/>
        </w:rPr>
        <w:t>adm</w:t>
      </w:r>
      <w:r w:rsidR="0017381C" w:rsidRPr="006255AD">
        <w:rPr>
          <w:rFonts w:ascii="Arial" w:hAnsi="Arial" w:cs="Arial"/>
          <w:b/>
          <w:color w:val="212121"/>
          <w:sz w:val="16"/>
          <w:szCs w:val="16"/>
          <w:lang w:val="es-ES_tradnl"/>
        </w:rPr>
        <w:t>inistrativamente será marcada</w:t>
      </w:r>
      <w:r w:rsidRPr="006255AD">
        <w:rPr>
          <w:rFonts w:ascii="Arial" w:hAnsi="Arial" w:cs="Arial"/>
          <w:b/>
          <w:color w:val="212121"/>
          <w:sz w:val="16"/>
          <w:szCs w:val="16"/>
          <w:lang w:val="es-ES_tradnl"/>
        </w:rPr>
        <w:t xml:space="preserve"> como </w:t>
      </w:r>
      <w:r w:rsidR="0017381C" w:rsidRPr="006255AD">
        <w:rPr>
          <w:rFonts w:ascii="Arial" w:hAnsi="Arial" w:cs="Arial"/>
          <w:b/>
          <w:color w:val="212121"/>
          <w:sz w:val="16"/>
          <w:szCs w:val="16"/>
          <w:lang w:val="es-ES_tradnl"/>
        </w:rPr>
        <w:t>injustificadas</w:t>
      </w:r>
      <w:r w:rsidRPr="006255AD">
        <w:rPr>
          <w:rFonts w:ascii="Arial" w:hAnsi="Arial" w:cs="Arial"/>
          <w:b/>
          <w:color w:val="212121"/>
          <w:sz w:val="16"/>
          <w:szCs w:val="16"/>
          <w:lang w:val="es-ES_tradnl"/>
        </w:rPr>
        <w:t>.</w:t>
      </w:r>
    </w:p>
    <w:p w14:paraId="34D5C7A1" w14:textId="77777777" w:rsidR="000D706A" w:rsidRPr="006255AD" w:rsidRDefault="000D706A" w:rsidP="0017381C">
      <w:pPr>
        <w:pStyle w:val="BalloonText"/>
        <w:spacing w:line="200" w:lineRule="atLeast"/>
        <w:contextualSpacing/>
        <w:jc w:val="both"/>
        <w:rPr>
          <w:rFonts w:ascii="Arial" w:hAnsi="Arial" w:cs="Arial"/>
          <w:color w:val="000000" w:themeColor="text1"/>
          <w:lang w:val="es-ES_tradnl"/>
        </w:rPr>
      </w:pPr>
    </w:p>
    <w:p w14:paraId="08583260" w14:textId="7845769E" w:rsidR="00F41B09" w:rsidRPr="006255AD" w:rsidRDefault="001107A4" w:rsidP="00372F57">
      <w:pPr>
        <w:pStyle w:val="Heading1"/>
        <w:numPr>
          <w:ilvl w:val="0"/>
          <w:numId w:val="0"/>
        </w:numPr>
        <w:spacing w:line="200" w:lineRule="atLeast"/>
        <w:contextualSpacing/>
        <w:jc w:val="both"/>
        <w:rPr>
          <w:rFonts w:cs="Arial"/>
          <w:b/>
          <w:color w:val="000000" w:themeColor="text1"/>
          <w:sz w:val="16"/>
          <w:szCs w:val="16"/>
          <w:lang w:val="es-ES_tradnl"/>
        </w:rPr>
      </w:pPr>
      <w:r>
        <w:rPr>
          <w:rFonts w:cs="Arial"/>
          <w:b/>
          <w:color w:val="000000" w:themeColor="text1"/>
          <w:sz w:val="16"/>
          <w:szCs w:val="16"/>
          <w:lang w:val="es-ES_tradnl"/>
        </w:rPr>
        <w:t xml:space="preserve">Apelaciones De Asistencia Para </w:t>
      </w:r>
      <w:r w:rsidR="004E7343">
        <w:rPr>
          <w:rFonts w:cs="Arial"/>
          <w:b/>
          <w:color w:val="000000" w:themeColor="text1"/>
          <w:sz w:val="16"/>
          <w:szCs w:val="16"/>
          <w:lang w:val="es-ES_tradnl"/>
        </w:rPr>
        <w:t>Crédito</w:t>
      </w:r>
    </w:p>
    <w:p w14:paraId="122C1719" w14:textId="23F3DD71" w:rsidR="001107A4" w:rsidRPr="001107A4" w:rsidRDefault="001107A4" w:rsidP="001107A4">
      <w:pPr>
        <w:pStyle w:val="HTMLPreformatted"/>
        <w:shd w:val="clear" w:color="auto" w:fill="FFFFFF"/>
        <w:rPr>
          <w:rFonts w:ascii="Arial" w:hAnsi="Arial" w:cs="Arial"/>
          <w:color w:val="212121"/>
          <w:sz w:val="16"/>
          <w:szCs w:val="16"/>
          <w:lang w:val="es-ES_tradnl"/>
        </w:rPr>
      </w:pPr>
      <w:r w:rsidRPr="001107A4">
        <w:rPr>
          <w:rFonts w:ascii="Arial" w:hAnsi="Arial" w:cs="Arial"/>
          <w:color w:val="212121"/>
          <w:sz w:val="16"/>
          <w:szCs w:val="16"/>
          <w:lang w:val="es-ES"/>
        </w:rPr>
        <w:t>Cualquier estudiante de preparatoria que tiene más de 10 ausencias (sin excusa y suspensión), que figura más adelante en la política JBD, en una clase durante un semestre no recibirá ningún crédito por esa clase a menos que una exención se conceda por el director y / o su representante. El director y / o su designado deberá utilizar las siguientes directrices para determinar si se concede una exención:</w:t>
      </w:r>
    </w:p>
    <w:p w14:paraId="356EFBBA" w14:textId="42951F37" w:rsidR="004E7343" w:rsidRPr="004E7343" w:rsidRDefault="004E7343" w:rsidP="004E7343">
      <w:pPr>
        <w:pStyle w:val="BodyText"/>
        <w:numPr>
          <w:ilvl w:val="0"/>
          <w:numId w:val="3"/>
        </w:numPr>
        <w:shd w:val="clear" w:color="auto" w:fill="FFFFFF"/>
        <w:spacing w:line="200" w:lineRule="atLeast"/>
        <w:contextualSpacing/>
        <w:jc w:val="both"/>
        <w:rPr>
          <w:rFonts w:cs="Arial"/>
          <w:color w:val="212121"/>
          <w:sz w:val="16"/>
          <w:szCs w:val="16"/>
          <w:lang w:val="es-ES_tradnl"/>
        </w:rPr>
      </w:pPr>
      <w:r w:rsidRPr="004E7343">
        <w:rPr>
          <w:rFonts w:cs="Arial"/>
          <w:color w:val="212121"/>
          <w:sz w:val="16"/>
          <w:szCs w:val="16"/>
          <w:lang w:val="es-ES"/>
        </w:rPr>
        <w:t>Los estudiantes que faltan más de 10 días tendrán que presentar documentación de un médico, hospital, y proveedor de salud con el fin de obtener crédito por el curso. El trabajo perdido debido a la enfermedad a largo plazo tendrá que ser completado antes del día 14 del siguiente semestre.</w:t>
      </w:r>
    </w:p>
    <w:p w14:paraId="69D8A1E2" w14:textId="6B335C28" w:rsidR="004E7343" w:rsidRPr="004E7343" w:rsidRDefault="004E7343" w:rsidP="004E7343">
      <w:pPr>
        <w:pStyle w:val="BodyText"/>
        <w:numPr>
          <w:ilvl w:val="0"/>
          <w:numId w:val="3"/>
        </w:numPr>
        <w:shd w:val="clear" w:color="auto" w:fill="FFFFFF"/>
        <w:tabs>
          <w:tab w:val="left" w:pos="720"/>
        </w:tabs>
        <w:spacing w:line="200" w:lineRule="atLeast"/>
        <w:contextualSpacing/>
        <w:jc w:val="both"/>
        <w:rPr>
          <w:rFonts w:cs="Arial"/>
          <w:color w:val="212121"/>
          <w:sz w:val="16"/>
          <w:szCs w:val="16"/>
          <w:lang w:val="es-ES_tradnl"/>
        </w:rPr>
      </w:pPr>
      <w:r w:rsidRPr="004E7343">
        <w:rPr>
          <w:rFonts w:cs="Arial"/>
          <w:color w:val="212121"/>
          <w:sz w:val="16"/>
          <w:szCs w:val="16"/>
          <w:lang w:val="es-ES"/>
        </w:rPr>
        <w:t>El proceso de apelación debe ser completado dentro de las dos últimas semanas de cada semestre. Los estudiantes serán notificados y recibirán cartas de apelación antes de este tiempo.</w:t>
      </w:r>
    </w:p>
    <w:p w14:paraId="2C95E227" w14:textId="0A62C56C" w:rsidR="004E7343" w:rsidRPr="004E7343" w:rsidRDefault="004E7343" w:rsidP="004E7343">
      <w:pPr>
        <w:pStyle w:val="BodyText"/>
        <w:numPr>
          <w:ilvl w:val="0"/>
          <w:numId w:val="3"/>
        </w:numPr>
        <w:shd w:val="clear" w:color="auto" w:fill="FFFFFF"/>
        <w:tabs>
          <w:tab w:val="left" w:pos="720"/>
        </w:tabs>
        <w:spacing w:line="200" w:lineRule="atLeast"/>
        <w:contextualSpacing/>
        <w:jc w:val="both"/>
        <w:rPr>
          <w:rFonts w:cs="Arial"/>
          <w:color w:val="212121"/>
          <w:sz w:val="16"/>
          <w:szCs w:val="16"/>
          <w:lang w:val="es-ES_tradnl"/>
        </w:rPr>
      </w:pPr>
      <w:r w:rsidRPr="004E7343">
        <w:rPr>
          <w:rFonts w:cs="Arial"/>
          <w:color w:val="212121"/>
          <w:sz w:val="16"/>
          <w:szCs w:val="16"/>
          <w:lang w:val="es-ES"/>
        </w:rPr>
        <w:t>Todas las excusas por las ausencias deben ser entregadas en el período de calificaciones 4 ½ semana y deben tener la aprobación del administrador</w:t>
      </w:r>
    </w:p>
    <w:p w14:paraId="7993A4A4" w14:textId="26EF6599" w:rsidR="004E7343" w:rsidRPr="004E7343" w:rsidRDefault="004E7343" w:rsidP="004E7343">
      <w:pPr>
        <w:pStyle w:val="BodyText"/>
        <w:numPr>
          <w:ilvl w:val="0"/>
          <w:numId w:val="3"/>
        </w:numPr>
        <w:tabs>
          <w:tab w:val="left" w:pos="720"/>
        </w:tabs>
        <w:spacing w:line="200" w:lineRule="atLeast"/>
        <w:contextualSpacing/>
        <w:jc w:val="both"/>
        <w:rPr>
          <w:rFonts w:cs="Arial"/>
          <w:color w:val="000000" w:themeColor="text1"/>
          <w:sz w:val="16"/>
          <w:szCs w:val="16"/>
          <w:lang w:val="es-ES_tradnl"/>
        </w:rPr>
      </w:pPr>
      <w:r w:rsidRPr="004E7343">
        <w:rPr>
          <w:rFonts w:ascii="inherit" w:hAnsi="inherit"/>
          <w:color w:val="212121"/>
          <w:lang w:val="es-ES"/>
        </w:rPr>
        <w:t xml:space="preserve">Los estudiantes pueden ser </w:t>
      </w:r>
      <w:r>
        <w:rPr>
          <w:rFonts w:ascii="inherit" w:hAnsi="inherit"/>
          <w:color w:val="212121"/>
          <w:lang w:val="es-ES"/>
        </w:rPr>
        <w:t>obligados a compensar los días</w:t>
      </w:r>
      <w:r w:rsidRPr="004E7343">
        <w:rPr>
          <w:rFonts w:ascii="inherit" w:hAnsi="inherit"/>
          <w:color w:val="212121"/>
          <w:lang w:val="es-ES"/>
        </w:rPr>
        <w:t xml:space="preserve"> perdid</w:t>
      </w:r>
      <w:r>
        <w:rPr>
          <w:rFonts w:ascii="inherit" w:hAnsi="inherit"/>
          <w:color w:val="212121"/>
          <w:lang w:val="es-ES"/>
        </w:rPr>
        <w:t>os</w:t>
      </w:r>
      <w:r w:rsidRPr="004E7343">
        <w:rPr>
          <w:rFonts w:ascii="inherit" w:hAnsi="inherit"/>
          <w:color w:val="212121"/>
          <w:lang w:val="es-ES"/>
        </w:rPr>
        <w:t xml:space="preserve"> para recibir crédito por el semestre</w:t>
      </w:r>
      <w:r>
        <w:rPr>
          <w:rFonts w:ascii="inherit" w:hAnsi="inherit"/>
          <w:color w:val="212121"/>
          <w:lang w:val="es-ES"/>
        </w:rPr>
        <w:t>.</w:t>
      </w:r>
    </w:p>
    <w:p w14:paraId="0A3C7B5B" w14:textId="77777777" w:rsidR="004E7343" w:rsidRPr="004E7343" w:rsidRDefault="004E7343" w:rsidP="004E7343">
      <w:pPr>
        <w:pStyle w:val="BodyText"/>
        <w:spacing w:line="200" w:lineRule="atLeast"/>
        <w:ind w:left="720"/>
        <w:contextualSpacing/>
        <w:jc w:val="both"/>
        <w:rPr>
          <w:rFonts w:cs="Arial"/>
          <w:color w:val="000000" w:themeColor="text1"/>
          <w:sz w:val="16"/>
          <w:szCs w:val="16"/>
          <w:lang w:val="es-ES_tradnl"/>
        </w:rPr>
      </w:pPr>
    </w:p>
    <w:p w14:paraId="742E9042" w14:textId="77777777" w:rsidR="008946C8" w:rsidRPr="004E7343" w:rsidRDefault="008946C8" w:rsidP="00372F57">
      <w:pPr>
        <w:spacing w:line="200" w:lineRule="atLeast"/>
        <w:contextualSpacing/>
        <w:jc w:val="both"/>
        <w:rPr>
          <w:rFonts w:ascii="Arial" w:hAnsi="Arial" w:cs="Arial"/>
          <w:b/>
          <w:bCs/>
          <w:color w:val="000000" w:themeColor="text1"/>
          <w:sz w:val="16"/>
          <w:szCs w:val="16"/>
          <w:u w:val="single"/>
          <w:lang w:val="es-ES_tradnl"/>
        </w:rPr>
      </w:pPr>
    </w:p>
    <w:p w14:paraId="396133F4" w14:textId="27BE9675" w:rsidR="0031428D" w:rsidRPr="006255AD" w:rsidRDefault="001F552C" w:rsidP="00372F57">
      <w:pPr>
        <w:pStyle w:val="Heading5"/>
        <w:numPr>
          <w:ilvl w:val="0"/>
          <w:numId w:val="0"/>
        </w:numPr>
        <w:spacing w:line="200" w:lineRule="atLeast"/>
        <w:contextualSpacing/>
        <w:jc w:val="both"/>
        <w:rPr>
          <w:rFonts w:cs="Arial"/>
          <w:color w:val="000000" w:themeColor="text1"/>
          <w:lang w:val="es-ES_tradnl"/>
        </w:rPr>
      </w:pPr>
      <w:r>
        <w:rPr>
          <w:rFonts w:cs="Arial"/>
          <w:color w:val="000000" w:themeColor="text1"/>
          <w:lang w:val="es-ES_tradnl"/>
        </w:rPr>
        <w:t>Ley De Asistencia Obligatoria</w:t>
      </w:r>
    </w:p>
    <w:p w14:paraId="05DC3FE5" w14:textId="0A07F323" w:rsidR="000D706A" w:rsidRDefault="001F552C" w:rsidP="00372F57">
      <w:pPr>
        <w:spacing w:line="200" w:lineRule="atLeast"/>
        <w:contextualSpacing/>
        <w:jc w:val="both"/>
        <w:rPr>
          <w:rFonts w:ascii="Arial" w:hAnsi="Arial" w:cs="Arial"/>
          <w:color w:val="212121"/>
          <w:sz w:val="16"/>
          <w:szCs w:val="16"/>
          <w:shd w:val="clear" w:color="auto" w:fill="FFFFFF"/>
          <w:lang w:val="es-ES_tradnl"/>
        </w:rPr>
      </w:pPr>
      <w:r w:rsidRPr="001F552C">
        <w:rPr>
          <w:rFonts w:ascii="Arial" w:hAnsi="Arial" w:cs="Arial"/>
          <w:color w:val="212121"/>
          <w:sz w:val="16"/>
          <w:szCs w:val="16"/>
          <w:shd w:val="clear" w:color="auto" w:fill="FFFFFF"/>
          <w:lang w:val="es-ES_tradnl"/>
        </w:rPr>
        <w:t xml:space="preserve">La ley estatal requiere que todos los </w:t>
      </w:r>
      <w:r>
        <w:rPr>
          <w:rFonts w:ascii="Arial" w:hAnsi="Arial" w:cs="Arial"/>
          <w:color w:val="212121"/>
          <w:sz w:val="16"/>
          <w:szCs w:val="16"/>
          <w:shd w:val="clear" w:color="auto" w:fill="FFFFFF"/>
          <w:lang w:val="es-ES_tradnl"/>
        </w:rPr>
        <w:t>menores</w:t>
      </w:r>
      <w:r w:rsidRPr="001F552C">
        <w:rPr>
          <w:rFonts w:ascii="Arial" w:hAnsi="Arial" w:cs="Arial"/>
          <w:color w:val="212121"/>
          <w:sz w:val="16"/>
          <w:szCs w:val="16"/>
          <w:shd w:val="clear" w:color="auto" w:fill="FFFFFF"/>
          <w:lang w:val="es-ES_tradnl"/>
        </w:rPr>
        <w:t xml:space="preserve"> de 6 - 16 asistan a la escuela, de acuerdo con las directrices de asistencia local / estatal. Los padres, tutores, etc., que no</w:t>
      </w:r>
      <w:r>
        <w:rPr>
          <w:rFonts w:ascii="Arial" w:hAnsi="Arial" w:cs="Arial"/>
          <w:color w:val="212121"/>
          <w:sz w:val="16"/>
          <w:szCs w:val="16"/>
          <w:shd w:val="clear" w:color="auto" w:fill="FFFFFF"/>
          <w:lang w:val="es-ES_tradnl"/>
        </w:rPr>
        <w:t xml:space="preserve"> cumplan con la ley están sujeto</w:t>
      </w:r>
      <w:r w:rsidRPr="001F552C">
        <w:rPr>
          <w:rFonts w:ascii="Arial" w:hAnsi="Arial" w:cs="Arial"/>
          <w:color w:val="212121"/>
          <w:sz w:val="16"/>
          <w:szCs w:val="16"/>
          <w:shd w:val="clear" w:color="auto" w:fill="FFFFFF"/>
          <w:lang w:val="es-ES_tradnl"/>
        </w:rPr>
        <w:t>s a un cargo menor y una multa que no exceda de $ 100 y 30 días de prisión. Un estudiante, que ha perdido diez (10) días injustificados en un año en el que un padre o tutor no ha contactado a la escuela, estará en violación de esta ley. Los estudiantes estarán sujetos a la pérdida de privilegios de conducción y pueden fallar cursos necesarios y las pruebas estatales requeridas para graduarse de la escuela secundaria. Los estudiantes en</w:t>
      </w:r>
      <w:r>
        <w:rPr>
          <w:rFonts w:ascii="Arial" w:hAnsi="Arial" w:cs="Arial"/>
          <w:color w:val="212121"/>
          <w:sz w:val="16"/>
          <w:szCs w:val="16"/>
          <w:shd w:val="clear" w:color="auto" w:fill="FFFFFF"/>
          <w:lang w:val="es-ES_tradnl"/>
        </w:rPr>
        <w:t xml:space="preserve">tre las edades de 14 - 18 y </w:t>
      </w:r>
      <w:r w:rsidRPr="001F552C">
        <w:rPr>
          <w:rFonts w:ascii="Arial" w:hAnsi="Arial" w:cs="Arial"/>
          <w:color w:val="212121"/>
          <w:sz w:val="16"/>
          <w:szCs w:val="16"/>
          <w:shd w:val="clear" w:color="auto" w:fill="FFFFFF"/>
          <w:lang w:val="es-ES_tradnl"/>
        </w:rPr>
        <w:t xml:space="preserve">padres que violen esta disposición serán contactados por el trabajador social de la escuela y, posiblemente, </w:t>
      </w:r>
      <w:r>
        <w:rPr>
          <w:rFonts w:ascii="Arial" w:hAnsi="Arial" w:cs="Arial"/>
          <w:color w:val="212121"/>
          <w:sz w:val="16"/>
          <w:szCs w:val="16"/>
          <w:shd w:val="clear" w:color="auto" w:fill="FFFFFF"/>
          <w:lang w:val="es-ES_tradnl"/>
        </w:rPr>
        <w:t>referidos a</w:t>
      </w:r>
      <w:r w:rsidRPr="001F552C">
        <w:rPr>
          <w:rFonts w:ascii="Arial" w:hAnsi="Arial" w:cs="Arial"/>
          <w:color w:val="212121"/>
          <w:sz w:val="16"/>
          <w:szCs w:val="16"/>
          <w:shd w:val="clear" w:color="auto" w:fill="FFFFFF"/>
          <w:lang w:val="es-ES_tradnl"/>
        </w:rPr>
        <w:t xml:space="preserve"> el Departamento de Justicia Juvenil, Departamento de Familias y Niños, Departamento de Vehículos Motorizados, y la Oficina del Fiscal del Distrito.</w:t>
      </w:r>
    </w:p>
    <w:p w14:paraId="35F426AD" w14:textId="77777777" w:rsidR="004F2FA0" w:rsidRPr="001F552C" w:rsidRDefault="004F2FA0" w:rsidP="00372F57">
      <w:pPr>
        <w:spacing w:line="200" w:lineRule="atLeast"/>
        <w:contextualSpacing/>
        <w:jc w:val="both"/>
        <w:rPr>
          <w:rFonts w:ascii="Arial" w:hAnsi="Arial" w:cs="Arial"/>
          <w:color w:val="000000" w:themeColor="text1"/>
          <w:sz w:val="16"/>
          <w:szCs w:val="16"/>
          <w:lang w:val="es-ES_tradnl"/>
        </w:rPr>
      </w:pPr>
      <w:bookmarkStart w:id="0" w:name="_GoBack"/>
      <w:bookmarkEnd w:id="0"/>
    </w:p>
    <w:p w14:paraId="6E074A1F" w14:textId="77777777" w:rsidR="001F552C" w:rsidRDefault="001F552C" w:rsidP="00372F57">
      <w:pPr>
        <w:pStyle w:val="Heading1"/>
        <w:numPr>
          <w:ilvl w:val="0"/>
          <w:numId w:val="0"/>
        </w:numPr>
        <w:spacing w:line="200" w:lineRule="atLeast"/>
        <w:contextualSpacing/>
        <w:jc w:val="both"/>
        <w:rPr>
          <w:rFonts w:cs="Arial"/>
          <w:b/>
          <w:color w:val="000000" w:themeColor="text1"/>
          <w:sz w:val="16"/>
          <w:szCs w:val="16"/>
          <w:lang w:val="es-ES_tradnl"/>
        </w:rPr>
      </w:pPr>
    </w:p>
    <w:p w14:paraId="6D8BE425" w14:textId="3D6E3244" w:rsidR="0031428D" w:rsidRPr="004F2FA0" w:rsidRDefault="001F552C" w:rsidP="00372F57">
      <w:pPr>
        <w:pStyle w:val="Heading1"/>
        <w:numPr>
          <w:ilvl w:val="0"/>
          <w:numId w:val="0"/>
        </w:numPr>
        <w:spacing w:line="200" w:lineRule="atLeast"/>
        <w:contextualSpacing/>
        <w:jc w:val="both"/>
        <w:rPr>
          <w:rFonts w:cs="Arial"/>
          <w:b/>
          <w:color w:val="000000" w:themeColor="text1"/>
          <w:sz w:val="16"/>
          <w:szCs w:val="16"/>
        </w:rPr>
      </w:pPr>
      <w:r w:rsidRPr="004F2FA0">
        <w:rPr>
          <w:rFonts w:cs="Arial"/>
          <w:b/>
          <w:color w:val="000000" w:themeColor="text1"/>
          <w:sz w:val="16"/>
          <w:szCs w:val="16"/>
        </w:rPr>
        <w:t>Salidas Tempranas</w:t>
      </w:r>
    </w:p>
    <w:p w14:paraId="2B4316F8" w14:textId="77777777" w:rsidR="001F552C" w:rsidRPr="004F2FA0" w:rsidRDefault="001F552C" w:rsidP="00372F57">
      <w:pPr>
        <w:spacing w:line="200" w:lineRule="atLeast"/>
        <w:contextualSpacing/>
        <w:jc w:val="both"/>
        <w:rPr>
          <w:rFonts w:ascii="Arial" w:hAnsi="Arial" w:cs="Arial"/>
          <w:color w:val="000000" w:themeColor="text1"/>
          <w:sz w:val="16"/>
          <w:szCs w:val="16"/>
        </w:rPr>
      </w:pPr>
    </w:p>
    <w:p w14:paraId="47D502C2" w14:textId="7C08873A" w:rsidR="001F552C" w:rsidRPr="001F552C" w:rsidRDefault="001F552C" w:rsidP="00372F57">
      <w:pPr>
        <w:spacing w:line="200" w:lineRule="atLeast"/>
        <w:contextualSpacing/>
        <w:jc w:val="both"/>
        <w:rPr>
          <w:rFonts w:ascii="Arial" w:hAnsi="Arial" w:cs="Arial"/>
          <w:b/>
          <w:color w:val="000000" w:themeColor="text1"/>
          <w:sz w:val="16"/>
          <w:szCs w:val="16"/>
          <w:lang w:val="es-ES_tradnl"/>
        </w:rPr>
      </w:pPr>
      <w:r w:rsidRPr="004F2FA0">
        <w:rPr>
          <w:lang w:val="es-MX"/>
        </w:rPr>
        <w:br/>
      </w:r>
      <w:r w:rsidRPr="001F552C">
        <w:rPr>
          <w:rFonts w:ascii="Arial" w:hAnsi="Arial" w:cs="Arial"/>
          <w:color w:val="212121"/>
          <w:sz w:val="16"/>
          <w:szCs w:val="16"/>
          <w:shd w:val="clear" w:color="auto" w:fill="FFFFFF"/>
          <w:lang w:val="es-ES_tradnl"/>
        </w:rPr>
        <w:t xml:space="preserve">Independientemente de la edad del estudiante, una nota de un padre / tutor </w:t>
      </w:r>
      <w:r w:rsidR="008809DC">
        <w:rPr>
          <w:rFonts w:ascii="Arial" w:hAnsi="Arial" w:cs="Arial"/>
          <w:color w:val="212121"/>
          <w:sz w:val="16"/>
          <w:szCs w:val="16"/>
          <w:shd w:val="clear" w:color="auto" w:fill="FFFFFF"/>
          <w:lang w:val="es-ES_tradnl"/>
        </w:rPr>
        <w:t xml:space="preserve"> de salida temprana </w:t>
      </w:r>
      <w:r w:rsidRPr="001F552C">
        <w:rPr>
          <w:rFonts w:ascii="Arial" w:hAnsi="Arial" w:cs="Arial"/>
          <w:color w:val="212121"/>
          <w:sz w:val="16"/>
          <w:szCs w:val="16"/>
          <w:shd w:val="clear" w:color="auto" w:fill="FFFFFF"/>
          <w:lang w:val="es-ES_tradnl"/>
        </w:rPr>
        <w:t xml:space="preserve">debe ser presentada </w:t>
      </w:r>
      <w:r w:rsidR="008809DC">
        <w:rPr>
          <w:rFonts w:ascii="Arial" w:hAnsi="Arial" w:cs="Arial"/>
          <w:color w:val="212121"/>
          <w:sz w:val="16"/>
          <w:szCs w:val="16"/>
          <w:shd w:val="clear" w:color="auto" w:fill="FFFFFF"/>
          <w:lang w:val="es-ES_tradnl"/>
        </w:rPr>
        <w:t xml:space="preserve">a </w:t>
      </w:r>
      <w:r w:rsidRPr="001F552C">
        <w:rPr>
          <w:rFonts w:ascii="Arial" w:hAnsi="Arial" w:cs="Arial"/>
          <w:color w:val="212121"/>
          <w:sz w:val="16"/>
          <w:szCs w:val="16"/>
          <w:shd w:val="clear" w:color="auto" w:fill="FFFFFF"/>
          <w:lang w:val="es-ES_tradnl"/>
        </w:rPr>
        <w:t>la escuela. La nota debe contener el nombre d</w:t>
      </w:r>
      <w:r w:rsidR="008809DC">
        <w:rPr>
          <w:rFonts w:ascii="Arial" w:hAnsi="Arial" w:cs="Arial"/>
          <w:color w:val="212121"/>
          <w:sz w:val="16"/>
          <w:szCs w:val="16"/>
          <w:shd w:val="clear" w:color="auto" w:fill="FFFFFF"/>
          <w:lang w:val="es-ES_tradnl"/>
        </w:rPr>
        <w:t xml:space="preserve">el estudiante, el tiempo de despido, razón de </w:t>
      </w:r>
      <w:r w:rsidRPr="001F552C">
        <w:rPr>
          <w:rFonts w:ascii="Arial" w:hAnsi="Arial" w:cs="Arial"/>
          <w:color w:val="212121"/>
          <w:sz w:val="16"/>
          <w:szCs w:val="16"/>
          <w:shd w:val="clear" w:color="auto" w:fill="FFFFFF"/>
          <w:lang w:val="es-ES_tradnl"/>
        </w:rPr>
        <w:t>salida, y l</w:t>
      </w:r>
      <w:r w:rsidR="008809DC">
        <w:rPr>
          <w:rFonts w:ascii="Arial" w:hAnsi="Arial" w:cs="Arial"/>
          <w:color w:val="212121"/>
          <w:sz w:val="16"/>
          <w:szCs w:val="16"/>
          <w:shd w:val="clear" w:color="auto" w:fill="FFFFFF"/>
          <w:lang w:val="es-ES_tradnl"/>
        </w:rPr>
        <w:t xml:space="preserve">a firma y el número telefónico </w:t>
      </w:r>
      <w:r w:rsidRPr="001F552C">
        <w:rPr>
          <w:rFonts w:ascii="Arial" w:hAnsi="Arial" w:cs="Arial"/>
          <w:color w:val="212121"/>
          <w:sz w:val="16"/>
          <w:szCs w:val="16"/>
          <w:shd w:val="clear" w:color="auto" w:fill="FFFFFF"/>
          <w:lang w:val="es-ES_tradnl"/>
        </w:rPr>
        <w:t xml:space="preserve">del padre / </w:t>
      </w:r>
      <w:r w:rsidR="008809DC">
        <w:rPr>
          <w:rFonts w:ascii="Arial" w:hAnsi="Arial" w:cs="Arial"/>
          <w:color w:val="212121"/>
          <w:sz w:val="16"/>
          <w:szCs w:val="16"/>
          <w:shd w:val="clear" w:color="auto" w:fill="FFFFFF"/>
          <w:lang w:val="es-ES_tradnl"/>
        </w:rPr>
        <w:t xml:space="preserve">tutor o un número donde se pueda contactar </w:t>
      </w:r>
      <w:r w:rsidRPr="001F552C">
        <w:rPr>
          <w:rFonts w:ascii="Arial" w:hAnsi="Arial" w:cs="Arial"/>
          <w:color w:val="212121"/>
          <w:sz w:val="16"/>
          <w:szCs w:val="16"/>
          <w:shd w:val="clear" w:color="auto" w:fill="FFFFFF"/>
          <w:lang w:val="es-ES_tradnl"/>
        </w:rPr>
        <w:t>a los padres / tutores. La nota debe ser presentada en la esq</w:t>
      </w:r>
      <w:r w:rsidR="008809DC">
        <w:rPr>
          <w:rFonts w:ascii="Arial" w:hAnsi="Arial" w:cs="Arial"/>
          <w:color w:val="212121"/>
          <w:sz w:val="16"/>
          <w:szCs w:val="16"/>
          <w:shd w:val="clear" w:color="auto" w:fill="FFFFFF"/>
          <w:lang w:val="es-ES_tradnl"/>
        </w:rPr>
        <w:t>uina del consejero o en la recepcion</w:t>
      </w:r>
      <w:r w:rsidRPr="001F552C">
        <w:rPr>
          <w:rFonts w:ascii="Arial" w:hAnsi="Arial" w:cs="Arial"/>
          <w:color w:val="212121"/>
          <w:sz w:val="16"/>
          <w:szCs w:val="16"/>
          <w:shd w:val="clear" w:color="auto" w:fill="FFFFFF"/>
          <w:lang w:val="es-ES_tradnl"/>
        </w:rPr>
        <w:t xml:space="preserve"> 7:45-8:10 </w:t>
      </w:r>
      <w:r w:rsidR="008809DC" w:rsidRPr="001F552C">
        <w:rPr>
          <w:rFonts w:ascii="Arial" w:hAnsi="Arial" w:cs="Arial"/>
          <w:color w:val="212121"/>
          <w:sz w:val="16"/>
          <w:szCs w:val="16"/>
          <w:shd w:val="clear" w:color="auto" w:fill="FFFFFF"/>
          <w:lang w:val="es-ES_tradnl"/>
        </w:rPr>
        <w:t>a.m.</w:t>
      </w:r>
      <w:r w:rsidR="008809DC">
        <w:rPr>
          <w:rFonts w:ascii="Arial" w:hAnsi="Arial" w:cs="Arial"/>
          <w:color w:val="212121"/>
          <w:sz w:val="16"/>
          <w:szCs w:val="16"/>
          <w:shd w:val="clear" w:color="auto" w:fill="FFFFFF"/>
          <w:lang w:val="es-ES_tradnl"/>
        </w:rPr>
        <w:t xml:space="preserve"> E</w:t>
      </w:r>
      <w:r w:rsidRPr="001F552C">
        <w:rPr>
          <w:rFonts w:ascii="Arial" w:hAnsi="Arial" w:cs="Arial"/>
          <w:color w:val="212121"/>
          <w:sz w:val="16"/>
          <w:szCs w:val="16"/>
          <w:shd w:val="clear" w:color="auto" w:fill="FFFFFF"/>
          <w:lang w:val="es-ES_tradnl"/>
        </w:rPr>
        <w:t xml:space="preserve">n ese momento el estudiante recibirá un "deslizamiento </w:t>
      </w:r>
      <w:r w:rsidR="008809DC">
        <w:rPr>
          <w:rFonts w:ascii="Arial" w:hAnsi="Arial" w:cs="Arial"/>
          <w:color w:val="212121"/>
          <w:sz w:val="16"/>
          <w:szCs w:val="16"/>
          <w:shd w:val="clear" w:color="auto" w:fill="FFFFFF"/>
          <w:lang w:val="es-ES_tradnl"/>
        </w:rPr>
        <w:t xml:space="preserve">de </w:t>
      </w:r>
      <w:r w:rsidRPr="001F552C">
        <w:rPr>
          <w:rFonts w:ascii="Arial" w:hAnsi="Arial" w:cs="Arial"/>
          <w:color w:val="212121"/>
          <w:sz w:val="16"/>
          <w:szCs w:val="16"/>
          <w:shd w:val="clear" w:color="auto" w:fill="FFFFFF"/>
          <w:lang w:val="es-ES_tradnl"/>
        </w:rPr>
        <w:t xml:space="preserve">pronta liberación". Cualquier </w:t>
      </w:r>
      <w:r w:rsidR="008809DC">
        <w:rPr>
          <w:rFonts w:ascii="Arial" w:hAnsi="Arial" w:cs="Arial"/>
          <w:color w:val="212121"/>
          <w:sz w:val="16"/>
          <w:szCs w:val="16"/>
          <w:shd w:val="clear" w:color="auto" w:fill="FFFFFF"/>
          <w:lang w:val="es-ES_tradnl"/>
        </w:rPr>
        <w:t xml:space="preserve">estudiante que sale de la </w:t>
      </w:r>
      <w:r w:rsidRPr="001F552C">
        <w:rPr>
          <w:rFonts w:ascii="Arial" w:hAnsi="Arial" w:cs="Arial"/>
          <w:color w:val="212121"/>
          <w:sz w:val="16"/>
          <w:szCs w:val="16"/>
          <w:shd w:val="clear" w:color="auto" w:fill="FFFFFF"/>
          <w:lang w:val="es-ES_tradnl"/>
        </w:rPr>
        <w:t xml:space="preserve">escuela debe firmar en la oficina de asistencia. Los estudiantes que manejan y se van temprano de la escuela </w:t>
      </w:r>
      <w:r w:rsidR="008809DC" w:rsidRPr="001F552C">
        <w:rPr>
          <w:rFonts w:ascii="Arial" w:hAnsi="Arial" w:cs="Arial"/>
          <w:color w:val="212121"/>
          <w:sz w:val="16"/>
          <w:szCs w:val="16"/>
          <w:shd w:val="clear" w:color="auto" w:fill="FFFFFF"/>
          <w:lang w:val="es-ES_tradnl"/>
        </w:rPr>
        <w:t>deben</w:t>
      </w:r>
      <w:r w:rsidRPr="001F552C">
        <w:rPr>
          <w:rFonts w:ascii="Arial" w:hAnsi="Arial" w:cs="Arial"/>
          <w:color w:val="212121"/>
          <w:sz w:val="16"/>
          <w:szCs w:val="16"/>
          <w:shd w:val="clear" w:color="auto" w:fill="FFFFFF"/>
          <w:lang w:val="es-ES_tradnl"/>
        </w:rPr>
        <w:t xml:space="preserve"> presentar su pase de salida, firmado por el encargado de asistencia al Centro de Bienvenida. </w:t>
      </w:r>
      <w:r w:rsidRPr="001F552C">
        <w:rPr>
          <w:rFonts w:ascii="Arial" w:hAnsi="Arial" w:cs="Arial"/>
          <w:b/>
          <w:color w:val="212121"/>
          <w:sz w:val="16"/>
          <w:szCs w:val="16"/>
          <w:shd w:val="clear" w:color="auto" w:fill="FFFFFF"/>
          <w:lang w:val="es-ES_tradnl"/>
        </w:rPr>
        <w:t xml:space="preserve">Todos los estudiantes deben tener un padre o tutor de la guía de estudiante para firmar la salida de la escuela en la oficina de asistencia antes de salir de </w:t>
      </w:r>
      <w:r w:rsidR="008809DC">
        <w:rPr>
          <w:rFonts w:ascii="Arial" w:hAnsi="Arial" w:cs="Arial"/>
          <w:b/>
          <w:color w:val="212121"/>
          <w:sz w:val="16"/>
          <w:szCs w:val="16"/>
          <w:shd w:val="clear" w:color="auto" w:fill="FFFFFF"/>
          <w:lang w:val="es-ES_tradnl"/>
        </w:rPr>
        <w:t>las instalaciones</w:t>
      </w:r>
      <w:r w:rsidRPr="001F552C">
        <w:rPr>
          <w:rFonts w:ascii="Arial" w:hAnsi="Arial" w:cs="Arial"/>
          <w:b/>
          <w:color w:val="212121"/>
          <w:sz w:val="16"/>
          <w:szCs w:val="16"/>
          <w:shd w:val="clear" w:color="auto" w:fill="FFFFFF"/>
          <w:lang w:val="es-ES_tradnl"/>
        </w:rPr>
        <w:t xml:space="preserve">. Las personas que recogen a los estudiantes de la escuela deben estar </w:t>
      </w:r>
      <w:r w:rsidR="008809DC" w:rsidRPr="001F552C">
        <w:rPr>
          <w:rFonts w:ascii="Arial" w:hAnsi="Arial" w:cs="Arial"/>
          <w:b/>
          <w:color w:val="212121"/>
          <w:sz w:val="16"/>
          <w:szCs w:val="16"/>
          <w:shd w:val="clear" w:color="auto" w:fill="FFFFFF"/>
          <w:lang w:val="es-ES_tradnl"/>
        </w:rPr>
        <w:t>inscritas</w:t>
      </w:r>
      <w:r w:rsidRPr="001F552C">
        <w:rPr>
          <w:rFonts w:ascii="Arial" w:hAnsi="Arial" w:cs="Arial"/>
          <w:b/>
          <w:color w:val="212121"/>
          <w:sz w:val="16"/>
          <w:szCs w:val="16"/>
          <w:shd w:val="clear" w:color="auto" w:fill="FFFFFF"/>
          <w:lang w:val="es-ES_tradnl"/>
        </w:rPr>
        <w:t xml:space="preserve"> en la lista de contactos del estudiante y deben firmar la salida de la escuela en la oficina de asistencia antes de salir de la escuela.</w:t>
      </w:r>
    </w:p>
    <w:p w14:paraId="135E405A" w14:textId="77777777" w:rsidR="00394D74" w:rsidRPr="001F552C" w:rsidRDefault="00394D74" w:rsidP="00372F57">
      <w:pPr>
        <w:pStyle w:val="Heading1"/>
        <w:numPr>
          <w:ilvl w:val="0"/>
          <w:numId w:val="0"/>
        </w:numPr>
        <w:spacing w:line="200" w:lineRule="atLeast"/>
        <w:contextualSpacing/>
        <w:jc w:val="both"/>
        <w:rPr>
          <w:rFonts w:cs="Arial"/>
          <w:b/>
          <w:color w:val="000000" w:themeColor="text1"/>
          <w:sz w:val="16"/>
          <w:szCs w:val="16"/>
          <w:lang w:val="es-ES_tradnl"/>
        </w:rPr>
      </w:pPr>
    </w:p>
    <w:p w14:paraId="21D78048" w14:textId="0188BA2F" w:rsidR="0031428D" w:rsidRPr="006255AD" w:rsidRDefault="004D533F" w:rsidP="00372F57">
      <w:pPr>
        <w:pStyle w:val="Heading1"/>
        <w:numPr>
          <w:ilvl w:val="0"/>
          <w:numId w:val="0"/>
        </w:numPr>
        <w:spacing w:line="200" w:lineRule="atLeast"/>
        <w:contextualSpacing/>
        <w:jc w:val="both"/>
        <w:rPr>
          <w:rFonts w:cs="Arial"/>
          <w:b/>
          <w:color w:val="000000" w:themeColor="text1"/>
          <w:sz w:val="16"/>
          <w:szCs w:val="16"/>
          <w:lang w:val="es-ES_tradnl"/>
        </w:rPr>
      </w:pPr>
      <w:r w:rsidRPr="006255AD">
        <w:rPr>
          <w:rFonts w:cs="Arial"/>
          <w:b/>
          <w:color w:val="000000" w:themeColor="text1"/>
          <w:sz w:val="16"/>
          <w:szCs w:val="16"/>
          <w:lang w:val="es-ES_tradnl"/>
        </w:rPr>
        <w:t>Autobuses Con Horario Atrasado</w:t>
      </w:r>
    </w:p>
    <w:p w14:paraId="78281D95" w14:textId="49B9EC04" w:rsidR="004D533F" w:rsidRPr="006255AD" w:rsidRDefault="004D533F" w:rsidP="004D533F">
      <w:pPr>
        <w:pStyle w:val="HTMLPreformatted"/>
        <w:shd w:val="clear" w:color="auto" w:fill="FFFFFF"/>
        <w:rPr>
          <w:rFonts w:ascii="Arial" w:hAnsi="Arial" w:cs="Arial"/>
          <w:color w:val="212121"/>
          <w:sz w:val="16"/>
          <w:szCs w:val="16"/>
          <w:lang w:val="es-ES_tradnl"/>
        </w:rPr>
      </w:pPr>
      <w:r w:rsidRPr="006255AD">
        <w:rPr>
          <w:rFonts w:ascii="Arial" w:hAnsi="Arial" w:cs="Arial"/>
          <w:color w:val="212121"/>
          <w:sz w:val="16"/>
          <w:szCs w:val="16"/>
          <w:lang w:val="es-ES_tradnl"/>
        </w:rPr>
        <w:t xml:space="preserve">Los estudiantes cuyos autobuses llegan tarde deben reportarse a la oficina principal para recibir un "pase de tardanza". Serán contados como presentes los estudiantes que lleguen tarde o ausentes de una clase a causa de un retraso del autobús y se les </w:t>
      </w:r>
      <w:r w:rsidR="00853F5C" w:rsidRPr="006255AD">
        <w:rPr>
          <w:rFonts w:ascii="Arial" w:hAnsi="Arial" w:cs="Arial"/>
          <w:color w:val="212121"/>
          <w:sz w:val="16"/>
          <w:szCs w:val="16"/>
          <w:lang w:val="es-ES_tradnl"/>
        </w:rPr>
        <w:t>permitirá</w:t>
      </w:r>
      <w:r w:rsidRPr="006255AD">
        <w:rPr>
          <w:rFonts w:ascii="Arial" w:hAnsi="Arial" w:cs="Arial"/>
          <w:color w:val="212121"/>
          <w:sz w:val="16"/>
          <w:szCs w:val="16"/>
          <w:lang w:val="es-ES_tradnl"/>
        </w:rPr>
        <w:t xml:space="preserve"> recuperar el trabajo perdido</w:t>
      </w:r>
    </w:p>
    <w:p w14:paraId="0FA2E597" w14:textId="77777777" w:rsidR="004D533F" w:rsidRPr="006255AD" w:rsidRDefault="004D533F" w:rsidP="00372F57">
      <w:pPr>
        <w:pStyle w:val="BodyText"/>
        <w:spacing w:line="200" w:lineRule="atLeast"/>
        <w:contextualSpacing/>
        <w:jc w:val="both"/>
        <w:rPr>
          <w:rFonts w:cs="Arial"/>
          <w:color w:val="000000" w:themeColor="text1"/>
          <w:sz w:val="16"/>
          <w:szCs w:val="16"/>
          <w:lang w:val="es-ES_tradnl"/>
        </w:rPr>
      </w:pPr>
    </w:p>
    <w:p w14:paraId="1FC309EA" w14:textId="77777777" w:rsidR="00625C51" w:rsidRPr="006255AD" w:rsidRDefault="00625C51" w:rsidP="00372F57">
      <w:pPr>
        <w:pStyle w:val="Heading1"/>
        <w:numPr>
          <w:ilvl w:val="0"/>
          <w:numId w:val="0"/>
        </w:numPr>
        <w:spacing w:line="200" w:lineRule="atLeast"/>
        <w:contextualSpacing/>
        <w:jc w:val="both"/>
        <w:rPr>
          <w:rFonts w:cs="Arial"/>
          <w:b/>
          <w:color w:val="000000" w:themeColor="text1"/>
          <w:sz w:val="16"/>
          <w:szCs w:val="16"/>
          <w:lang w:val="es-ES_tradnl"/>
        </w:rPr>
      </w:pPr>
    </w:p>
    <w:p w14:paraId="1860280F" w14:textId="0E66716A" w:rsidR="0031428D" w:rsidRPr="006255AD" w:rsidRDefault="004D533F" w:rsidP="00372F57">
      <w:pPr>
        <w:pStyle w:val="Heading1"/>
        <w:numPr>
          <w:ilvl w:val="0"/>
          <w:numId w:val="0"/>
        </w:numPr>
        <w:spacing w:line="200" w:lineRule="atLeast"/>
        <w:contextualSpacing/>
        <w:jc w:val="both"/>
        <w:rPr>
          <w:rFonts w:cs="Arial"/>
          <w:b/>
          <w:color w:val="000000" w:themeColor="text1"/>
          <w:sz w:val="16"/>
          <w:szCs w:val="16"/>
          <w:lang w:val="es-ES_tradnl"/>
        </w:rPr>
      </w:pPr>
      <w:r w:rsidRPr="006255AD">
        <w:rPr>
          <w:rFonts w:cs="Arial"/>
          <w:b/>
          <w:color w:val="000000" w:themeColor="text1"/>
          <w:sz w:val="16"/>
          <w:szCs w:val="16"/>
          <w:lang w:val="es-ES_tradnl"/>
        </w:rPr>
        <w:t>Tardes</w:t>
      </w:r>
    </w:p>
    <w:p w14:paraId="039633DF" w14:textId="38D80DB4" w:rsidR="004D533F" w:rsidRPr="006255AD" w:rsidRDefault="004D533F" w:rsidP="004D533F">
      <w:pPr>
        <w:pStyle w:val="HTMLPreformatted"/>
        <w:shd w:val="clear" w:color="auto" w:fill="FFFFFF"/>
        <w:rPr>
          <w:rFonts w:ascii="Arial" w:hAnsi="Arial" w:cs="Arial"/>
          <w:b/>
          <w:color w:val="212121"/>
          <w:sz w:val="16"/>
          <w:szCs w:val="16"/>
          <w:lang w:val="es-ES_tradnl"/>
        </w:rPr>
      </w:pPr>
      <w:r w:rsidRPr="006255AD">
        <w:rPr>
          <w:rFonts w:ascii="Arial" w:hAnsi="Arial" w:cs="Arial"/>
          <w:b/>
          <w:color w:val="212121"/>
          <w:sz w:val="16"/>
          <w:szCs w:val="16"/>
          <w:lang w:val="es-ES_tradnl"/>
        </w:rPr>
        <w:t xml:space="preserve">Los estudiantes que lleguen tarde a la escuela después de las 8:30 am </w:t>
      </w:r>
      <w:r w:rsidR="00F06D55" w:rsidRPr="006255AD">
        <w:rPr>
          <w:rFonts w:ascii="Arial" w:hAnsi="Arial" w:cs="Arial"/>
          <w:b/>
          <w:color w:val="212121"/>
          <w:sz w:val="16"/>
          <w:szCs w:val="16"/>
          <w:lang w:val="es-ES_tradnl"/>
        </w:rPr>
        <w:t>deberán</w:t>
      </w:r>
      <w:r w:rsidRPr="006255AD">
        <w:rPr>
          <w:rFonts w:ascii="Arial" w:hAnsi="Arial" w:cs="Arial"/>
          <w:b/>
          <w:color w:val="212121"/>
          <w:sz w:val="16"/>
          <w:szCs w:val="16"/>
          <w:lang w:val="es-ES_tradnl"/>
        </w:rPr>
        <w:t xml:space="preserve"> reportarse a la oficina de asistencia para ser admitidos en clase con un pase de tardanza. (Consulte la Regla 9e) Al sonido de la campana de tardanza, los estudiantes deben ya estar en el aula. Tres tardanzas en una clase equivalen a una ausencia </w:t>
      </w:r>
      <w:r w:rsidR="00F06D55" w:rsidRPr="006255AD">
        <w:rPr>
          <w:rFonts w:ascii="Arial" w:hAnsi="Arial" w:cs="Arial"/>
          <w:b/>
          <w:color w:val="212121"/>
          <w:sz w:val="16"/>
          <w:szCs w:val="16"/>
          <w:lang w:val="es-ES_tradnl"/>
        </w:rPr>
        <w:t>en</w:t>
      </w:r>
      <w:r w:rsidRPr="006255AD">
        <w:rPr>
          <w:rFonts w:ascii="Arial" w:hAnsi="Arial" w:cs="Arial"/>
          <w:b/>
          <w:color w:val="212121"/>
          <w:sz w:val="16"/>
          <w:szCs w:val="16"/>
          <w:lang w:val="es-ES_tradnl"/>
        </w:rPr>
        <w:t xml:space="preserve"> clase. Un estudiante es considerado tarde si no están en la sala cuando suena el timbre. Cada 4ª</w:t>
      </w:r>
      <w:r w:rsidR="00F06D55" w:rsidRPr="006255AD">
        <w:rPr>
          <w:rFonts w:ascii="Arial" w:hAnsi="Arial" w:cs="Arial"/>
          <w:b/>
          <w:color w:val="212121"/>
          <w:sz w:val="16"/>
          <w:szCs w:val="16"/>
          <w:lang w:val="es-ES_tradnl"/>
        </w:rPr>
        <w:t xml:space="preserve"> tardanza del estudiante, este será</w:t>
      </w:r>
      <w:r w:rsidRPr="006255AD">
        <w:rPr>
          <w:rFonts w:ascii="Arial" w:hAnsi="Arial" w:cs="Arial"/>
          <w:b/>
          <w:color w:val="212121"/>
          <w:sz w:val="16"/>
          <w:szCs w:val="16"/>
          <w:lang w:val="es-ES_tradnl"/>
        </w:rPr>
        <w:t xml:space="preserve"> re</w:t>
      </w:r>
      <w:r w:rsidR="00F06D55" w:rsidRPr="006255AD">
        <w:rPr>
          <w:rFonts w:ascii="Arial" w:hAnsi="Arial" w:cs="Arial"/>
          <w:b/>
          <w:color w:val="212121"/>
          <w:sz w:val="16"/>
          <w:szCs w:val="16"/>
          <w:lang w:val="es-ES_tradnl"/>
        </w:rPr>
        <w:t>ferido a la administración de</w:t>
      </w:r>
      <w:r w:rsidRPr="006255AD">
        <w:rPr>
          <w:rFonts w:ascii="Arial" w:hAnsi="Arial" w:cs="Arial"/>
          <w:b/>
          <w:color w:val="212121"/>
          <w:sz w:val="16"/>
          <w:szCs w:val="16"/>
          <w:lang w:val="es-ES_tradnl"/>
        </w:rPr>
        <w:t xml:space="preserve"> disciplina.</w:t>
      </w:r>
    </w:p>
    <w:p w14:paraId="1FF94EA0" w14:textId="77777777" w:rsidR="008946C8" w:rsidRPr="006255AD" w:rsidRDefault="008946C8" w:rsidP="00372F57">
      <w:pPr>
        <w:pStyle w:val="Title"/>
        <w:spacing w:line="200" w:lineRule="atLeast"/>
        <w:contextualSpacing/>
        <w:jc w:val="both"/>
        <w:rPr>
          <w:rFonts w:cs="Arial"/>
          <w:color w:val="000000" w:themeColor="text1"/>
          <w:sz w:val="16"/>
          <w:szCs w:val="16"/>
          <w:lang w:val="es-ES_tradnl"/>
        </w:rPr>
      </w:pPr>
    </w:p>
    <w:p w14:paraId="3A4A1DC0" w14:textId="34830D0B" w:rsidR="0097075F" w:rsidRPr="006255AD" w:rsidRDefault="00F06D55" w:rsidP="00372F57">
      <w:pPr>
        <w:pStyle w:val="Title"/>
        <w:spacing w:line="200" w:lineRule="atLeast"/>
        <w:contextualSpacing/>
        <w:jc w:val="left"/>
        <w:rPr>
          <w:rFonts w:cs="Arial"/>
          <w:color w:val="000000" w:themeColor="text1"/>
          <w:sz w:val="16"/>
          <w:szCs w:val="16"/>
          <w:lang w:val="es-ES_tradnl"/>
        </w:rPr>
      </w:pPr>
      <w:r w:rsidRPr="006255AD">
        <w:rPr>
          <w:lang w:val="es-ES_tradnl"/>
        </w:rPr>
        <w:br/>
      </w:r>
      <w:r w:rsidRPr="006255AD">
        <w:rPr>
          <w:rFonts w:cs="Arial"/>
          <w:color w:val="212121"/>
          <w:sz w:val="16"/>
          <w:szCs w:val="16"/>
          <w:shd w:val="clear" w:color="auto" w:fill="FFFFFF"/>
          <w:lang w:val="es-ES_tradnl"/>
        </w:rPr>
        <w:t>*** Notas de salida temprana y / o incumplimiento de los procedimientos de asistencia dará lugar a consecuencias adicionales</w:t>
      </w:r>
      <w:r w:rsidRPr="006255AD">
        <w:rPr>
          <w:rFonts w:cs="Arial"/>
          <w:color w:val="212121"/>
          <w:shd w:val="clear" w:color="auto" w:fill="FFFFFF"/>
          <w:lang w:val="es-ES_tradnl"/>
        </w:rPr>
        <w:t>.</w:t>
      </w:r>
    </w:p>
    <w:p w14:paraId="48642F7B" w14:textId="77777777" w:rsidR="0097075F" w:rsidRPr="006255AD" w:rsidRDefault="0097075F" w:rsidP="00372F57">
      <w:pPr>
        <w:pStyle w:val="Title"/>
        <w:spacing w:line="200" w:lineRule="atLeast"/>
        <w:contextualSpacing/>
        <w:jc w:val="left"/>
        <w:rPr>
          <w:rFonts w:cs="Arial"/>
          <w:color w:val="000000" w:themeColor="text1"/>
          <w:sz w:val="16"/>
          <w:szCs w:val="16"/>
          <w:lang w:val="es-ES_tradnl"/>
        </w:rPr>
      </w:pPr>
    </w:p>
    <w:p w14:paraId="467E6EA1" w14:textId="77777777" w:rsidR="009C391C" w:rsidRPr="006255AD" w:rsidRDefault="009C391C">
      <w:pPr>
        <w:rPr>
          <w:rFonts w:ascii="Arial" w:hAnsi="Arial" w:cs="Arial"/>
          <w:b/>
          <w:color w:val="000000" w:themeColor="text1"/>
          <w:sz w:val="16"/>
          <w:szCs w:val="16"/>
          <w:lang w:val="es-ES_tradnl"/>
        </w:rPr>
      </w:pPr>
      <w:r w:rsidRPr="006255AD">
        <w:rPr>
          <w:rFonts w:ascii="Arial" w:hAnsi="Arial" w:cs="Arial"/>
          <w:color w:val="000000" w:themeColor="text1"/>
          <w:sz w:val="16"/>
          <w:szCs w:val="16"/>
          <w:lang w:val="es-ES_tradnl"/>
        </w:rPr>
        <w:br w:type="page"/>
      </w:r>
    </w:p>
    <w:p w14:paraId="7B66F45F" w14:textId="5AD6C5A4" w:rsidR="0031428D" w:rsidRPr="006255AD" w:rsidRDefault="00F06D55" w:rsidP="004F4622">
      <w:pPr>
        <w:pStyle w:val="Title"/>
        <w:spacing w:line="200" w:lineRule="atLeast"/>
        <w:contextualSpacing/>
        <w:rPr>
          <w:rFonts w:cs="Arial"/>
          <w:color w:val="000000" w:themeColor="text1"/>
          <w:sz w:val="16"/>
          <w:szCs w:val="16"/>
          <w:lang w:val="es-ES_tradnl"/>
        </w:rPr>
      </w:pPr>
      <w:r w:rsidRPr="006255AD">
        <w:rPr>
          <w:rFonts w:cs="Arial"/>
          <w:color w:val="000000" w:themeColor="text1"/>
          <w:sz w:val="16"/>
          <w:szCs w:val="16"/>
          <w:lang w:val="es-ES_tradnl"/>
        </w:rPr>
        <w:lastRenderedPageBreak/>
        <w:t>PROGRAMA INS</w:t>
      </w:r>
      <w:r w:rsidR="0031428D" w:rsidRPr="006255AD">
        <w:rPr>
          <w:rFonts w:cs="Arial"/>
          <w:color w:val="000000" w:themeColor="text1"/>
          <w:sz w:val="16"/>
          <w:szCs w:val="16"/>
          <w:lang w:val="es-ES_tradnl"/>
        </w:rPr>
        <w:t>TRUCTI</w:t>
      </w:r>
      <w:r w:rsidRPr="006255AD">
        <w:rPr>
          <w:rFonts w:cs="Arial"/>
          <w:color w:val="000000" w:themeColor="text1"/>
          <w:sz w:val="16"/>
          <w:szCs w:val="16"/>
          <w:lang w:val="es-ES_tradnl"/>
        </w:rPr>
        <w:t>V</w:t>
      </w:r>
      <w:r w:rsidR="0031428D" w:rsidRPr="006255AD">
        <w:rPr>
          <w:rFonts w:cs="Arial"/>
          <w:color w:val="000000" w:themeColor="text1"/>
          <w:sz w:val="16"/>
          <w:szCs w:val="16"/>
          <w:lang w:val="es-ES_tradnl"/>
        </w:rPr>
        <w:t>O</w:t>
      </w:r>
      <w:r w:rsidRPr="006255AD">
        <w:rPr>
          <w:rFonts w:cs="Arial"/>
          <w:color w:val="000000" w:themeColor="text1"/>
          <w:sz w:val="16"/>
          <w:szCs w:val="16"/>
          <w:lang w:val="es-ES_tradnl"/>
        </w:rPr>
        <w:t xml:space="preserve"> Y REPORTE DE CALIFICACIONES</w:t>
      </w:r>
    </w:p>
    <w:p w14:paraId="37B9D134" w14:textId="77777777" w:rsidR="00BC41AC" w:rsidRPr="006255AD" w:rsidRDefault="00BC41AC" w:rsidP="004F4622">
      <w:pPr>
        <w:pStyle w:val="Subtitle"/>
        <w:spacing w:line="200" w:lineRule="atLeast"/>
        <w:contextualSpacing/>
        <w:jc w:val="center"/>
        <w:rPr>
          <w:rFonts w:cs="Arial"/>
          <w:b/>
          <w:color w:val="000000" w:themeColor="text1"/>
          <w:sz w:val="16"/>
          <w:szCs w:val="16"/>
          <w:lang w:val="es-ES_tradnl"/>
        </w:rPr>
      </w:pPr>
    </w:p>
    <w:p w14:paraId="6E9B98EC" w14:textId="3CA9C6DA" w:rsidR="00BC41AC" w:rsidRPr="006255AD" w:rsidRDefault="006255AD" w:rsidP="00BC41AC">
      <w:pPr>
        <w:rPr>
          <w:rFonts w:ascii="Arial" w:hAnsi="Arial" w:cs="Arial"/>
          <w:color w:val="000000" w:themeColor="text1"/>
          <w:sz w:val="16"/>
          <w:szCs w:val="16"/>
          <w:lang w:val="es-ES_tradnl"/>
        </w:rPr>
      </w:pPr>
      <w:r w:rsidRPr="006255AD">
        <w:rPr>
          <w:rFonts w:ascii="Arial" w:hAnsi="Arial" w:cs="Arial"/>
          <w:b/>
          <w:color w:val="000000" w:themeColor="text1"/>
          <w:sz w:val="16"/>
          <w:szCs w:val="16"/>
          <w:u w:val="single"/>
          <w:lang w:val="es-ES_tradnl"/>
        </w:rPr>
        <w:t>Instrucción</w:t>
      </w:r>
      <w:r w:rsidR="00BC41AC" w:rsidRPr="006255AD">
        <w:rPr>
          <w:rFonts w:ascii="Arial" w:hAnsi="Arial" w:cs="Arial"/>
          <w:b/>
          <w:color w:val="000000" w:themeColor="text1"/>
          <w:sz w:val="16"/>
          <w:szCs w:val="16"/>
          <w:u w:val="single"/>
          <w:lang w:val="es-ES_tradnl"/>
        </w:rPr>
        <w:t xml:space="preserve"> and </w:t>
      </w:r>
      <w:r w:rsidRPr="006255AD">
        <w:rPr>
          <w:rFonts w:ascii="Arial" w:hAnsi="Arial" w:cs="Arial"/>
          <w:b/>
          <w:color w:val="000000" w:themeColor="text1"/>
          <w:sz w:val="16"/>
          <w:szCs w:val="16"/>
          <w:u w:val="single"/>
          <w:lang w:val="es-ES_tradnl"/>
        </w:rPr>
        <w:t>Calificación</w:t>
      </w:r>
    </w:p>
    <w:p w14:paraId="7338964D" w14:textId="1F676226" w:rsidR="00F06D55" w:rsidRPr="006255AD" w:rsidRDefault="00F06D55" w:rsidP="00F06D55">
      <w:pPr>
        <w:pStyle w:val="HTMLPreformatted"/>
        <w:shd w:val="clear" w:color="auto" w:fill="FFFFFF"/>
        <w:rPr>
          <w:rFonts w:ascii="Arial" w:hAnsi="Arial" w:cs="Arial"/>
          <w:color w:val="212121"/>
          <w:sz w:val="16"/>
          <w:szCs w:val="16"/>
          <w:lang w:val="es-ES_tradnl"/>
        </w:rPr>
      </w:pPr>
      <w:r w:rsidRPr="006255AD">
        <w:rPr>
          <w:rFonts w:ascii="Arial" w:hAnsi="Arial" w:cs="Arial"/>
          <w:color w:val="212121"/>
          <w:sz w:val="16"/>
          <w:szCs w:val="16"/>
          <w:lang w:val="es-ES_tradnl"/>
        </w:rPr>
        <w:t>El objetivo de CCHS es preparar a los estudiantes para un futuro exitoso. Este incorpora una amplia gama de esfuerzos y carreras. La expectativa para los estudiantes ha aumentado con la edad y capacidad. CCHS es la última parada en el campo de la educación pública. Cada estudiante debe salir CCHS con la posibilidad de iniciar una carrera o avanzar su educación superior. Estas pólizas y procedimientos están diseñados para mejorar las cualidades necesarias para ser un ciudadano productivo en la sociedad del siglo 21. Las expectativas son altas para todos nuestros estudiantes. Tenemos un programa diseñado para el crecimiento y el rendimiento. Estén orgullosos de que cuando cumplan con las expectativas y superen los obstáculos, habrán obtenido un diploma de la escuela</w:t>
      </w:r>
    </w:p>
    <w:p w14:paraId="62467830" w14:textId="7198DC21" w:rsidR="00BC41AC" w:rsidRPr="006255AD" w:rsidRDefault="00BC41AC" w:rsidP="00BC41AC">
      <w:pPr>
        <w:rPr>
          <w:rFonts w:ascii="Arial" w:hAnsi="Arial" w:cs="Arial"/>
          <w:color w:val="000000" w:themeColor="text1"/>
          <w:sz w:val="16"/>
          <w:szCs w:val="16"/>
          <w:lang w:val="es-ES_tradnl"/>
        </w:rPr>
      </w:pPr>
      <w:r w:rsidRPr="006255AD">
        <w:rPr>
          <w:rFonts w:ascii="Arial" w:hAnsi="Arial" w:cs="Arial"/>
          <w:color w:val="000000" w:themeColor="text1"/>
          <w:sz w:val="16"/>
          <w:szCs w:val="16"/>
          <w:lang w:val="es-ES_tradnl"/>
        </w:rPr>
        <w:t xml:space="preserve"> </w:t>
      </w:r>
    </w:p>
    <w:p w14:paraId="447DBD5A" w14:textId="77777777" w:rsidR="00BC41AC" w:rsidRPr="006255AD" w:rsidRDefault="00BC41AC" w:rsidP="00BC41AC">
      <w:pPr>
        <w:pStyle w:val="Subtitle"/>
        <w:spacing w:line="200" w:lineRule="atLeast"/>
        <w:contextualSpacing/>
        <w:rPr>
          <w:rFonts w:cs="Arial"/>
          <w:b/>
          <w:color w:val="000000" w:themeColor="text1"/>
          <w:sz w:val="16"/>
          <w:szCs w:val="16"/>
          <w:lang w:val="es-ES_tradnl"/>
        </w:rPr>
      </w:pPr>
    </w:p>
    <w:p w14:paraId="26D5FF76" w14:textId="527C28A5" w:rsidR="00BC41AC" w:rsidRPr="006255AD" w:rsidRDefault="00F06D55" w:rsidP="00BC41AC">
      <w:pPr>
        <w:rPr>
          <w:rFonts w:ascii="Arial" w:hAnsi="Arial" w:cs="Arial"/>
          <w:color w:val="000000" w:themeColor="text1"/>
          <w:sz w:val="16"/>
          <w:szCs w:val="16"/>
          <w:lang w:val="es-ES_tradnl"/>
        </w:rPr>
      </w:pPr>
      <w:r w:rsidRPr="006255AD">
        <w:rPr>
          <w:rFonts w:ascii="Arial" w:hAnsi="Arial" w:cs="Arial"/>
          <w:b/>
          <w:color w:val="000000" w:themeColor="text1"/>
          <w:sz w:val="16"/>
          <w:szCs w:val="16"/>
          <w:u w:val="single"/>
          <w:lang w:val="es-ES_tradnl"/>
        </w:rPr>
        <w:t>Cursos</w:t>
      </w:r>
      <w:r w:rsidR="00BC41AC" w:rsidRPr="006255AD">
        <w:rPr>
          <w:rFonts w:ascii="Arial" w:hAnsi="Arial" w:cs="Arial"/>
          <w:b/>
          <w:color w:val="000000" w:themeColor="text1"/>
          <w:sz w:val="16"/>
          <w:szCs w:val="16"/>
          <w:u w:val="single"/>
          <w:lang w:val="es-ES_tradnl"/>
        </w:rPr>
        <w:t xml:space="preserve"> Requ</w:t>
      </w:r>
      <w:r w:rsidRPr="006255AD">
        <w:rPr>
          <w:rFonts w:ascii="Arial" w:hAnsi="Arial" w:cs="Arial"/>
          <w:b/>
          <w:color w:val="000000" w:themeColor="text1"/>
          <w:sz w:val="16"/>
          <w:szCs w:val="16"/>
          <w:u w:val="single"/>
          <w:lang w:val="es-ES_tradnl"/>
        </w:rPr>
        <w:t>eridos Para Estudiantes De Ultimo Grado</w:t>
      </w:r>
    </w:p>
    <w:p w14:paraId="4F1CCB0C" w14:textId="0D21C445" w:rsidR="00F06D55" w:rsidRPr="006255AD" w:rsidRDefault="00DD4364" w:rsidP="00BC41AC">
      <w:pPr>
        <w:rPr>
          <w:rFonts w:ascii="Arial" w:hAnsi="Arial" w:cs="Arial"/>
          <w:color w:val="000000" w:themeColor="text1"/>
          <w:sz w:val="16"/>
          <w:szCs w:val="16"/>
          <w:lang w:val="es-ES_tradnl"/>
        </w:rPr>
      </w:pPr>
      <w:r w:rsidRPr="006255AD">
        <w:rPr>
          <w:rFonts w:ascii="Arial" w:hAnsi="Arial" w:cs="Arial"/>
          <w:b/>
          <w:color w:val="212121"/>
          <w:sz w:val="16"/>
          <w:szCs w:val="16"/>
          <w:shd w:val="clear" w:color="auto" w:fill="FFFFFF"/>
          <w:lang w:val="es-ES_tradnl"/>
        </w:rPr>
        <w:t>Todos</w:t>
      </w:r>
      <w:r w:rsidR="00F06D55" w:rsidRPr="006255AD">
        <w:rPr>
          <w:rFonts w:ascii="Arial" w:hAnsi="Arial" w:cs="Arial"/>
          <w:b/>
          <w:color w:val="212121"/>
          <w:sz w:val="16"/>
          <w:szCs w:val="16"/>
          <w:shd w:val="clear" w:color="auto" w:fill="FFFFFF"/>
          <w:lang w:val="es-ES_tradnl"/>
        </w:rPr>
        <w:t xml:space="preserve"> los estudiantes de </w:t>
      </w:r>
      <w:r w:rsidRPr="006255AD">
        <w:rPr>
          <w:rFonts w:ascii="Arial" w:hAnsi="Arial" w:cs="Arial"/>
          <w:b/>
          <w:color w:val="212121"/>
          <w:sz w:val="16"/>
          <w:szCs w:val="16"/>
          <w:shd w:val="clear" w:color="auto" w:fill="FFFFFF"/>
          <w:lang w:val="es-ES_tradnl"/>
        </w:rPr>
        <w:t>último</w:t>
      </w:r>
      <w:r w:rsidR="00F06D55" w:rsidRPr="006255AD">
        <w:rPr>
          <w:rFonts w:ascii="Arial" w:hAnsi="Arial" w:cs="Arial"/>
          <w:b/>
          <w:color w:val="212121"/>
          <w:sz w:val="16"/>
          <w:szCs w:val="16"/>
          <w:shd w:val="clear" w:color="auto" w:fill="FFFFFF"/>
          <w:lang w:val="es-ES_tradnl"/>
        </w:rPr>
        <w:t xml:space="preserve"> a</w:t>
      </w:r>
      <w:r w:rsidRPr="006255AD">
        <w:rPr>
          <w:rFonts w:ascii="Arial" w:hAnsi="Arial" w:cs="Arial"/>
          <w:b/>
          <w:color w:val="212121"/>
          <w:sz w:val="16"/>
          <w:szCs w:val="16"/>
          <w:shd w:val="clear" w:color="auto" w:fill="FFFFFF"/>
          <w:lang w:val="es-ES_tradnl"/>
        </w:rPr>
        <w:t xml:space="preserve">ño </w:t>
      </w:r>
      <w:r w:rsidR="00F06D55" w:rsidRPr="006255AD">
        <w:rPr>
          <w:rFonts w:ascii="Arial" w:hAnsi="Arial" w:cs="Arial"/>
          <w:b/>
          <w:color w:val="212121"/>
          <w:sz w:val="16"/>
          <w:szCs w:val="16"/>
          <w:shd w:val="clear" w:color="auto" w:fill="FFFFFF"/>
          <w:lang w:val="es-ES_tradnl"/>
        </w:rPr>
        <w:t xml:space="preserve">deben tener un mínimo de dos cursos académicos </w:t>
      </w:r>
      <w:r w:rsidRPr="006255AD">
        <w:rPr>
          <w:rFonts w:ascii="Arial" w:hAnsi="Arial" w:cs="Arial"/>
          <w:b/>
          <w:color w:val="212121"/>
          <w:sz w:val="16"/>
          <w:szCs w:val="16"/>
          <w:shd w:val="clear" w:color="auto" w:fill="FFFFFF"/>
          <w:lang w:val="es-ES_tradnl"/>
        </w:rPr>
        <w:t xml:space="preserve">por </w:t>
      </w:r>
      <w:r w:rsidR="00F06D55" w:rsidRPr="006255AD">
        <w:rPr>
          <w:rFonts w:ascii="Arial" w:hAnsi="Arial" w:cs="Arial"/>
          <w:b/>
          <w:color w:val="212121"/>
          <w:sz w:val="16"/>
          <w:szCs w:val="16"/>
          <w:shd w:val="clear" w:color="auto" w:fill="FFFFFF"/>
          <w:lang w:val="es-ES_tradnl"/>
        </w:rPr>
        <w:t>semestre.</w:t>
      </w:r>
      <w:r w:rsidR="00F06D55" w:rsidRPr="006255AD">
        <w:rPr>
          <w:rFonts w:ascii="Arial" w:hAnsi="Arial" w:cs="Arial"/>
          <w:color w:val="212121"/>
          <w:sz w:val="16"/>
          <w:szCs w:val="16"/>
          <w:shd w:val="clear" w:color="auto" w:fill="FFFFFF"/>
          <w:lang w:val="es-ES_tradnl"/>
        </w:rPr>
        <w:t xml:space="preserve"> Para ser considerado </w:t>
      </w:r>
      <w:r w:rsidRPr="006255AD">
        <w:rPr>
          <w:rFonts w:ascii="Arial" w:hAnsi="Arial" w:cs="Arial"/>
          <w:color w:val="212121"/>
          <w:sz w:val="16"/>
          <w:szCs w:val="16"/>
          <w:shd w:val="clear" w:color="auto" w:fill="FFFFFF"/>
          <w:lang w:val="es-ES_tradnl"/>
        </w:rPr>
        <w:t>un estudiante de último año, el</w:t>
      </w:r>
      <w:r w:rsidR="00F06D55" w:rsidRPr="006255AD">
        <w:rPr>
          <w:rFonts w:ascii="Arial" w:hAnsi="Arial" w:cs="Arial"/>
          <w:color w:val="212121"/>
          <w:sz w:val="16"/>
          <w:szCs w:val="16"/>
          <w:shd w:val="clear" w:color="auto" w:fill="FFFFFF"/>
          <w:lang w:val="es-ES_tradnl"/>
        </w:rPr>
        <w:t xml:space="preserve"> estudiante debe tener 17 unidades. </w:t>
      </w:r>
      <w:r w:rsidRPr="006255AD">
        <w:rPr>
          <w:rFonts w:ascii="Arial" w:hAnsi="Arial" w:cs="Arial"/>
          <w:color w:val="212121"/>
          <w:sz w:val="16"/>
          <w:szCs w:val="16"/>
          <w:shd w:val="clear" w:color="auto" w:fill="FFFFFF"/>
          <w:lang w:val="es-ES_tradnl"/>
        </w:rPr>
        <w:t>Los estudiantes</w:t>
      </w:r>
      <w:r w:rsidR="00F06D55" w:rsidRPr="006255AD">
        <w:rPr>
          <w:rFonts w:ascii="Arial" w:hAnsi="Arial" w:cs="Arial"/>
          <w:color w:val="212121"/>
          <w:sz w:val="16"/>
          <w:szCs w:val="16"/>
          <w:shd w:val="clear" w:color="auto" w:fill="FFFFFF"/>
          <w:lang w:val="es-ES_tradnl"/>
        </w:rPr>
        <w:t xml:space="preserve"> que desean tomar más de 7 cursos para la graduación deben tener 14 unidades al principio del 1er semestre. Un estudiante debe tener 18 unidades al inicio del segundo s</w:t>
      </w:r>
      <w:r w:rsidRPr="006255AD">
        <w:rPr>
          <w:rFonts w:ascii="Arial" w:hAnsi="Arial" w:cs="Arial"/>
          <w:color w:val="212121"/>
          <w:sz w:val="16"/>
          <w:szCs w:val="16"/>
          <w:shd w:val="clear" w:color="auto" w:fill="FFFFFF"/>
          <w:lang w:val="es-ES_tradnl"/>
        </w:rPr>
        <w:t>emestre para ser elegible de</w:t>
      </w:r>
      <w:r w:rsidR="00F06D55" w:rsidRPr="006255AD">
        <w:rPr>
          <w:rFonts w:ascii="Arial" w:hAnsi="Arial" w:cs="Arial"/>
          <w:color w:val="212121"/>
          <w:sz w:val="16"/>
          <w:szCs w:val="16"/>
          <w:shd w:val="clear" w:color="auto" w:fill="FFFFFF"/>
          <w:lang w:val="es-ES_tradnl"/>
        </w:rPr>
        <w:t xml:space="preserve"> tomar más de 6 cursos.</w:t>
      </w:r>
    </w:p>
    <w:p w14:paraId="3772EA8D" w14:textId="77777777" w:rsidR="00BC41AC" w:rsidRPr="006255AD" w:rsidRDefault="00BC41AC" w:rsidP="00BC41AC">
      <w:pPr>
        <w:pStyle w:val="Subtitle"/>
        <w:spacing w:line="200" w:lineRule="atLeast"/>
        <w:contextualSpacing/>
        <w:rPr>
          <w:rFonts w:cs="Arial"/>
          <w:b/>
          <w:color w:val="000000" w:themeColor="text1"/>
          <w:sz w:val="16"/>
          <w:szCs w:val="16"/>
          <w:lang w:val="es-ES_tradnl"/>
        </w:rPr>
      </w:pPr>
    </w:p>
    <w:p w14:paraId="4E9CF113" w14:textId="196457D9" w:rsidR="008946C8" w:rsidRPr="006255AD" w:rsidRDefault="006255AD" w:rsidP="00372F57">
      <w:pPr>
        <w:pStyle w:val="Subtitle"/>
        <w:spacing w:line="200" w:lineRule="atLeast"/>
        <w:contextualSpacing/>
        <w:jc w:val="both"/>
        <w:rPr>
          <w:rFonts w:cs="Arial"/>
          <w:b/>
          <w:color w:val="000000" w:themeColor="text1"/>
          <w:sz w:val="16"/>
          <w:szCs w:val="16"/>
          <w:lang w:val="es-ES_tradnl"/>
        </w:rPr>
      </w:pPr>
      <w:r w:rsidRPr="006255AD">
        <w:rPr>
          <w:rFonts w:cs="Arial"/>
          <w:b/>
          <w:color w:val="000000" w:themeColor="text1"/>
          <w:sz w:val="16"/>
          <w:szCs w:val="16"/>
          <w:lang w:val="es-ES_tradnl"/>
        </w:rPr>
        <w:t>Créditos</w:t>
      </w:r>
    </w:p>
    <w:p w14:paraId="268128EF" w14:textId="343DBAF7" w:rsidR="00DD4364" w:rsidRPr="006255AD" w:rsidRDefault="00DD4364" w:rsidP="00DD4364">
      <w:pPr>
        <w:pStyle w:val="HTMLPreformatted"/>
        <w:shd w:val="clear" w:color="auto" w:fill="FFFFFF"/>
        <w:rPr>
          <w:rFonts w:ascii="Arial" w:hAnsi="Arial" w:cs="Arial"/>
          <w:b/>
          <w:color w:val="212121"/>
          <w:sz w:val="16"/>
          <w:szCs w:val="16"/>
          <w:lang w:val="es-ES_tradnl"/>
        </w:rPr>
      </w:pPr>
      <w:r w:rsidRPr="006255AD">
        <w:rPr>
          <w:rFonts w:ascii="Arial" w:hAnsi="Arial" w:cs="Arial"/>
          <w:color w:val="212121"/>
          <w:sz w:val="16"/>
          <w:szCs w:val="16"/>
          <w:lang w:val="es-ES_tradnl"/>
        </w:rPr>
        <w:t xml:space="preserve">Una clase semestral de 50 minutos equivale a 1/2 unidad de crédito. El crédito máximo posible para un semestre (en adición a las clases vespertinas, sin asistir al programa nocturno) es de 3 ½ unidades. El número máximo de unidades que se pueden obtener por semestre es de 4 ½ unidades. </w:t>
      </w:r>
      <w:r w:rsidRPr="006255AD">
        <w:rPr>
          <w:rFonts w:ascii="Arial" w:hAnsi="Arial" w:cs="Arial"/>
          <w:b/>
          <w:color w:val="212121"/>
          <w:sz w:val="16"/>
          <w:szCs w:val="16"/>
          <w:lang w:val="es-ES_tradnl"/>
        </w:rPr>
        <w:t>Los cursos tomados para obtener crédito fuera de las Escuelas del Condado de Colquitt deben tener por escrito la aprobación previa del director con el fin de recibir el crédito</w:t>
      </w:r>
    </w:p>
    <w:p w14:paraId="28B045AD" w14:textId="77777777" w:rsidR="00DD4364" w:rsidRPr="006255AD" w:rsidRDefault="00DD4364" w:rsidP="00372F57">
      <w:pPr>
        <w:pStyle w:val="Subtitle"/>
        <w:spacing w:line="200" w:lineRule="atLeast"/>
        <w:contextualSpacing/>
        <w:jc w:val="both"/>
        <w:rPr>
          <w:rFonts w:cs="Arial"/>
          <w:b/>
          <w:color w:val="000000" w:themeColor="text1"/>
          <w:sz w:val="16"/>
          <w:szCs w:val="16"/>
          <w:u w:val="none"/>
          <w:lang w:val="es-ES_tradnl"/>
        </w:rPr>
      </w:pPr>
    </w:p>
    <w:p w14:paraId="28D9DFEF" w14:textId="77777777" w:rsidR="008946C8" w:rsidRPr="006255AD" w:rsidRDefault="008946C8" w:rsidP="00372F57">
      <w:pPr>
        <w:pStyle w:val="Subtitle"/>
        <w:spacing w:line="200" w:lineRule="atLeast"/>
        <w:contextualSpacing/>
        <w:jc w:val="both"/>
        <w:rPr>
          <w:rFonts w:cs="Arial"/>
          <w:b/>
          <w:color w:val="000000" w:themeColor="text1"/>
          <w:sz w:val="16"/>
          <w:szCs w:val="16"/>
          <w:u w:val="none"/>
          <w:lang w:val="es-ES_tradnl"/>
        </w:rPr>
      </w:pPr>
    </w:p>
    <w:p w14:paraId="49708C8B" w14:textId="107317A3" w:rsidR="000D706A" w:rsidRPr="006255AD" w:rsidRDefault="00DD4364" w:rsidP="00372F57">
      <w:pPr>
        <w:pStyle w:val="Subtitle"/>
        <w:spacing w:line="200" w:lineRule="atLeast"/>
        <w:contextualSpacing/>
        <w:jc w:val="both"/>
        <w:rPr>
          <w:rFonts w:cs="Arial"/>
          <w:b/>
          <w:color w:val="000000" w:themeColor="text1"/>
          <w:sz w:val="16"/>
          <w:szCs w:val="16"/>
          <w:lang w:val="es-ES_tradnl"/>
        </w:rPr>
      </w:pPr>
      <w:r w:rsidRPr="006255AD">
        <w:rPr>
          <w:rFonts w:cs="Arial"/>
          <w:b/>
          <w:color w:val="000000" w:themeColor="text1"/>
          <w:sz w:val="16"/>
          <w:szCs w:val="16"/>
          <w:lang w:val="es-ES_tradnl"/>
        </w:rPr>
        <w:t xml:space="preserve">Indiferencia </w:t>
      </w:r>
      <w:r w:rsidR="006255AD" w:rsidRPr="006255AD">
        <w:rPr>
          <w:rFonts w:cs="Arial"/>
          <w:b/>
          <w:color w:val="000000" w:themeColor="text1"/>
          <w:sz w:val="16"/>
          <w:szCs w:val="16"/>
          <w:lang w:val="es-ES_tradnl"/>
        </w:rPr>
        <w:t>Académica</w:t>
      </w:r>
    </w:p>
    <w:p w14:paraId="2DC695AE" w14:textId="560DF95C" w:rsidR="00BC41AC" w:rsidRPr="006255AD" w:rsidRDefault="00DD4364" w:rsidP="00372F57">
      <w:pPr>
        <w:pStyle w:val="Subtitle"/>
        <w:spacing w:line="200" w:lineRule="atLeast"/>
        <w:contextualSpacing/>
        <w:jc w:val="both"/>
        <w:rPr>
          <w:rFonts w:cs="Arial"/>
          <w:color w:val="000000" w:themeColor="text1"/>
          <w:spacing w:val="-2"/>
          <w:sz w:val="16"/>
          <w:szCs w:val="16"/>
          <w:u w:val="none"/>
          <w:lang w:val="es-ES_tradnl"/>
        </w:rPr>
      </w:pPr>
      <w:r w:rsidRPr="006255AD">
        <w:rPr>
          <w:rFonts w:cs="Arial"/>
          <w:color w:val="212121"/>
          <w:sz w:val="16"/>
          <w:szCs w:val="16"/>
          <w:u w:val="none"/>
          <w:shd w:val="clear" w:color="auto" w:fill="FFFFFF"/>
          <w:lang w:val="es-ES_tradnl"/>
        </w:rPr>
        <w:t>Es la expectativa de la administración y la facultad de que todos los estudi</w:t>
      </w:r>
      <w:r w:rsidR="004E194F" w:rsidRPr="006255AD">
        <w:rPr>
          <w:rFonts w:cs="Arial"/>
          <w:color w:val="212121"/>
          <w:sz w:val="16"/>
          <w:szCs w:val="16"/>
          <w:u w:val="none"/>
          <w:shd w:val="clear" w:color="auto" w:fill="FFFFFF"/>
          <w:lang w:val="es-ES_tradnl"/>
        </w:rPr>
        <w:t xml:space="preserve">antes logren tener </w:t>
      </w:r>
      <w:r w:rsidR="006255AD" w:rsidRPr="006255AD">
        <w:rPr>
          <w:rFonts w:cs="Arial"/>
          <w:color w:val="212121"/>
          <w:sz w:val="16"/>
          <w:szCs w:val="16"/>
          <w:u w:val="none"/>
          <w:shd w:val="clear" w:color="auto" w:fill="FFFFFF"/>
          <w:lang w:val="es-ES_tradnl"/>
        </w:rPr>
        <w:t>éxito</w:t>
      </w:r>
      <w:r w:rsidRPr="006255AD">
        <w:rPr>
          <w:rFonts w:cs="Arial"/>
          <w:color w:val="212121"/>
          <w:sz w:val="16"/>
          <w:szCs w:val="16"/>
          <w:u w:val="none"/>
          <w:shd w:val="clear" w:color="auto" w:fill="FFFFFF"/>
          <w:lang w:val="es-ES_tradnl"/>
        </w:rPr>
        <w:t xml:space="preserve"> en todas las áreas, incluyendo </w:t>
      </w:r>
      <w:r w:rsidR="004E194F" w:rsidRPr="006255AD">
        <w:rPr>
          <w:rFonts w:cs="Arial"/>
          <w:color w:val="212121"/>
          <w:sz w:val="16"/>
          <w:szCs w:val="16"/>
          <w:u w:val="none"/>
          <w:shd w:val="clear" w:color="auto" w:fill="FFFFFF"/>
          <w:lang w:val="es-ES_tradnl"/>
        </w:rPr>
        <w:t>el área académica</w:t>
      </w:r>
      <w:r w:rsidRPr="006255AD">
        <w:rPr>
          <w:rFonts w:cs="Arial"/>
          <w:color w:val="212121"/>
          <w:sz w:val="16"/>
          <w:szCs w:val="16"/>
          <w:u w:val="none"/>
          <w:shd w:val="clear" w:color="auto" w:fill="FFFFFF"/>
          <w:lang w:val="es-ES_tradnl"/>
        </w:rPr>
        <w:t xml:space="preserve">. Los estudiantes que no cumplan con las expectativas de su maestro asociado con el aula, pueden ser referidos al subdirector apropiado por razones académicas. El maestro tiene que haber asignado previamente al estudiante una detención después de </w:t>
      </w:r>
      <w:r w:rsidR="004E194F" w:rsidRPr="006255AD">
        <w:rPr>
          <w:rFonts w:cs="Arial"/>
          <w:color w:val="212121"/>
          <w:sz w:val="16"/>
          <w:szCs w:val="16"/>
          <w:u w:val="none"/>
          <w:shd w:val="clear" w:color="auto" w:fill="FFFFFF"/>
          <w:lang w:val="es-ES_tradnl"/>
        </w:rPr>
        <w:t>clases</w:t>
      </w:r>
      <w:r w:rsidRPr="006255AD">
        <w:rPr>
          <w:rFonts w:cs="Arial"/>
          <w:color w:val="212121"/>
          <w:sz w:val="16"/>
          <w:szCs w:val="16"/>
          <w:u w:val="none"/>
          <w:shd w:val="clear" w:color="auto" w:fill="FFFFFF"/>
          <w:lang w:val="es-ES_tradnl"/>
        </w:rPr>
        <w:t xml:space="preserve"> o una sesión de trabajo extra y se han puesto en contacto con el padre / tutor del estudiante por esta razón específica. La acción será tomada por la administración basada en el hecho de que el estudiante cumpla con las expectativas del maestro.</w:t>
      </w:r>
    </w:p>
    <w:p w14:paraId="3668F660" w14:textId="77777777" w:rsidR="00CA116D" w:rsidRPr="006255AD" w:rsidRDefault="00CA116D">
      <w:pPr>
        <w:rPr>
          <w:rFonts w:ascii="Arial" w:hAnsi="Arial" w:cs="Arial"/>
          <w:b/>
          <w:color w:val="000000" w:themeColor="text1"/>
          <w:spacing w:val="-2"/>
          <w:sz w:val="16"/>
          <w:szCs w:val="16"/>
          <w:u w:val="single"/>
          <w:lang w:val="es-ES_tradnl"/>
        </w:rPr>
      </w:pPr>
      <w:r w:rsidRPr="006255AD">
        <w:rPr>
          <w:rFonts w:cs="Arial"/>
          <w:b/>
          <w:color w:val="000000" w:themeColor="text1"/>
          <w:spacing w:val="-2"/>
          <w:sz w:val="16"/>
          <w:szCs w:val="16"/>
          <w:lang w:val="es-ES_tradnl"/>
        </w:rPr>
        <w:br w:type="page"/>
      </w:r>
    </w:p>
    <w:p w14:paraId="73C08342" w14:textId="6EE41109" w:rsidR="004B7E68" w:rsidRPr="006255AD" w:rsidRDefault="006255AD" w:rsidP="00372F57">
      <w:pPr>
        <w:pStyle w:val="Subtitle"/>
        <w:spacing w:line="200" w:lineRule="atLeast"/>
        <w:contextualSpacing/>
        <w:jc w:val="both"/>
        <w:rPr>
          <w:rFonts w:cs="Arial"/>
          <w:b/>
          <w:color w:val="000000" w:themeColor="text1"/>
          <w:spacing w:val="-2"/>
          <w:sz w:val="16"/>
          <w:szCs w:val="16"/>
          <w:lang w:val="es-ES_tradnl"/>
        </w:rPr>
      </w:pPr>
      <w:r w:rsidRPr="006255AD">
        <w:rPr>
          <w:rFonts w:cs="Arial"/>
          <w:b/>
          <w:color w:val="000000" w:themeColor="text1"/>
          <w:spacing w:val="-2"/>
          <w:sz w:val="16"/>
          <w:szCs w:val="16"/>
          <w:lang w:val="es-ES_tradnl"/>
        </w:rPr>
        <w:lastRenderedPageBreak/>
        <w:t>Póliza</w:t>
      </w:r>
      <w:r w:rsidR="004E194F" w:rsidRPr="006255AD">
        <w:rPr>
          <w:rFonts w:cs="Arial"/>
          <w:b/>
          <w:color w:val="000000" w:themeColor="text1"/>
          <w:spacing w:val="-2"/>
          <w:sz w:val="16"/>
          <w:szCs w:val="16"/>
          <w:lang w:val="es-ES_tradnl"/>
        </w:rPr>
        <w:t xml:space="preserve"> Escolar De Calificaciones</w:t>
      </w:r>
    </w:p>
    <w:p w14:paraId="3B7878A2" w14:textId="77777777" w:rsidR="004B7E68" w:rsidRPr="006255AD" w:rsidRDefault="004B7E68" w:rsidP="00643A0A">
      <w:pPr>
        <w:pStyle w:val="Subtitle"/>
        <w:spacing w:line="200" w:lineRule="atLeast"/>
        <w:contextualSpacing/>
        <w:jc w:val="both"/>
        <w:rPr>
          <w:rFonts w:cs="Arial"/>
          <w:b/>
          <w:color w:val="000000" w:themeColor="text1"/>
          <w:spacing w:val="-2"/>
          <w:sz w:val="16"/>
          <w:szCs w:val="16"/>
          <w:lang w:val="es-ES_tradnl"/>
        </w:rPr>
      </w:pPr>
    </w:p>
    <w:p w14:paraId="17B8A9DC" w14:textId="5218E9AF" w:rsidR="009C2FC0" w:rsidRPr="006255AD" w:rsidRDefault="004E194F" w:rsidP="003E1510">
      <w:pPr>
        <w:pStyle w:val="Subtitle"/>
        <w:numPr>
          <w:ilvl w:val="0"/>
          <w:numId w:val="33"/>
        </w:numPr>
        <w:spacing w:line="200" w:lineRule="atLeast"/>
        <w:ind w:left="360" w:hanging="180"/>
        <w:contextualSpacing/>
        <w:jc w:val="both"/>
        <w:rPr>
          <w:rFonts w:cs="Arial"/>
          <w:b/>
          <w:color w:val="000000" w:themeColor="text1"/>
          <w:spacing w:val="-2"/>
          <w:sz w:val="16"/>
          <w:szCs w:val="16"/>
          <w:lang w:val="es-ES_tradnl"/>
        </w:rPr>
      </w:pPr>
      <w:r w:rsidRPr="006255AD">
        <w:rPr>
          <w:rFonts w:cs="Arial"/>
          <w:b/>
          <w:color w:val="000000" w:themeColor="text1"/>
          <w:spacing w:val="-2"/>
          <w:sz w:val="16"/>
          <w:szCs w:val="16"/>
          <w:lang w:val="es-ES_tradnl"/>
        </w:rPr>
        <w:t>Examen</w:t>
      </w:r>
      <w:r w:rsidR="009C2FC0" w:rsidRPr="006255AD">
        <w:rPr>
          <w:rFonts w:cs="Arial"/>
          <w:b/>
          <w:color w:val="000000" w:themeColor="text1"/>
          <w:spacing w:val="-2"/>
          <w:sz w:val="16"/>
          <w:szCs w:val="16"/>
          <w:lang w:val="es-ES_tradnl"/>
        </w:rPr>
        <w:t xml:space="preserve"> / </w:t>
      </w:r>
      <w:r w:rsidRPr="006255AD">
        <w:rPr>
          <w:rFonts w:cs="Arial"/>
          <w:b/>
          <w:color w:val="000000" w:themeColor="text1"/>
          <w:spacing w:val="-2"/>
          <w:sz w:val="16"/>
          <w:szCs w:val="16"/>
          <w:lang w:val="es-ES_tradnl"/>
        </w:rPr>
        <w:t xml:space="preserve">Evaluaciones </w:t>
      </w:r>
      <w:r w:rsidR="009C2FC0" w:rsidRPr="006255AD">
        <w:rPr>
          <w:rFonts w:cs="Arial"/>
          <w:b/>
          <w:color w:val="000000" w:themeColor="text1"/>
          <w:spacing w:val="-2"/>
          <w:sz w:val="16"/>
          <w:szCs w:val="16"/>
          <w:lang w:val="es-ES_tradnl"/>
        </w:rPr>
        <w:t>Formal</w:t>
      </w:r>
      <w:r w:rsidRPr="006255AD">
        <w:rPr>
          <w:rFonts w:cs="Arial"/>
          <w:b/>
          <w:color w:val="000000" w:themeColor="text1"/>
          <w:spacing w:val="-2"/>
          <w:sz w:val="16"/>
          <w:szCs w:val="16"/>
          <w:lang w:val="es-ES_tradnl"/>
        </w:rPr>
        <w:t>es</w:t>
      </w:r>
    </w:p>
    <w:p w14:paraId="22590995" w14:textId="77777777" w:rsidR="00643A0A" w:rsidRPr="006255AD" w:rsidRDefault="00643A0A" w:rsidP="00643A0A">
      <w:pPr>
        <w:pStyle w:val="Subtitle"/>
        <w:spacing w:line="200" w:lineRule="atLeast"/>
        <w:ind w:left="405"/>
        <w:contextualSpacing/>
        <w:jc w:val="both"/>
        <w:rPr>
          <w:rFonts w:cs="Arial"/>
          <w:b/>
          <w:color w:val="000000" w:themeColor="text1"/>
          <w:spacing w:val="-2"/>
          <w:sz w:val="16"/>
          <w:szCs w:val="16"/>
          <w:u w:val="none"/>
          <w:lang w:val="es-ES_tradnl"/>
        </w:rPr>
      </w:pPr>
    </w:p>
    <w:p w14:paraId="4CD1567F" w14:textId="173A38B4" w:rsidR="009C2FC0" w:rsidRPr="006255AD" w:rsidRDefault="009C2FC0" w:rsidP="003E1510">
      <w:pPr>
        <w:pStyle w:val="Subtitle"/>
        <w:numPr>
          <w:ilvl w:val="0"/>
          <w:numId w:val="31"/>
        </w:numPr>
        <w:spacing w:line="200" w:lineRule="atLeast"/>
        <w:contextualSpacing/>
        <w:jc w:val="both"/>
        <w:rPr>
          <w:rFonts w:cs="Arial"/>
          <w:b/>
          <w:color w:val="000000" w:themeColor="text1"/>
          <w:spacing w:val="-2"/>
          <w:sz w:val="16"/>
          <w:szCs w:val="16"/>
          <w:lang w:val="es-ES_tradnl"/>
        </w:rPr>
      </w:pPr>
      <w:r w:rsidRPr="006255AD">
        <w:rPr>
          <w:rFonts w:cs="Arial"/>
          <w:b/>
          <w:color w:val="000000" w:themeColor="text1"/>
          <w:spacing w:val="-2"/>
          <w:sz w:val="16"/>
          <w:szCs w:val="16"/>
          <w:lang w:val="es-ES_tradnl"/>
        </w:rPr>
        <w:t>Re</w:t>
      </w:r>
      <w:r w:rsidR="004E194F" w:rsidRPr="006255AD">
        <w:rPr>
          <w:rFonts w:cs="Arial"/>
          <w:b/>
          <w:color w:val="000000" w:themeColor="text1"/>
          <w:spacing w:val="-2"/>
          <w:sz w:val="16"/>
          <w:szCs w:val="16"/>
          <w:lang w:val="es-ES_tradnl"/>
        </w:rPr>
        <w:t>tomar/</w:t>
      </w:r>
      <w:r w:rsidR="00972676" w:rsidRPr="006255AD">
        <w:rPr>
          <w:rFonts w:cs="Arial"/>
          <w:b/>
          <w:color w:val="000000" w:themeColor="text1"/>
          <w:spacing w:val="-2"/>
          <w:sz w:val="16"/>
          <w:szCs w:val="16"/>
          <w:lang w:val="es-ES_tradnl"/>
        </w:rPr>
        <w:t>Compensar</w:t>
      </w:r>
    </w:p>
    <w:p w14:paraId="2B8B8662" w14:textId="127F3E1A" w:rsidR="004E194F" w:rsidRPr="006255AD" w:rsidRDefault="004E194F" w:rsidP="004B7E68">
      <w:pPr>
        <w:pStyle w:val="Subtitle"/>
        <w:spacing w:line="200" w:lineRule="atLeast"/>
        <w:ind w:left="720"/>
        <w:contextualSpacing/>
        <w:jc w:val="both"/>
        <w:rPr>
          <w:rFonts w:cs="Arial"/>
          <w:color w:val="000000" w:themeColor="text1"/>
          <w:spacing w:val="-2"/>
          <w:sz w:val="16"/>
          <w:szCs w:val="16"/>
          <w:u w:val="none"/>
          <w:lang w:val="es-ES_tradnl"/>
        </w:rPr>
      </w:pPr>
      <w:r w:rsidRPr="006255AD">
        <w:rPr>
          <w:rFonts w:cs="Arial"/>
          <w:color w:val="212121"/>
          <w:sz w:val="16"/>
          <w:szCs w:val="16"/>
          <w:u w:val="none"/>
          <w:shd w:val="clear" w:color="auto" w:fill="FFFFFF"/>
          <w:lang w:val="es-ES_tradnl"/>
        </w:rPr>
        <w:t>Cada departamento, cada cur</w:t>
      </w:r>
      <w:r w:rsidR="00972676" w:rsidRPr="006255AD">
        <w:rPr>
          <w:rFonts w:cs="Arial"/>
          <w:color w:val="212121"/>
          <w:sz w:val="16"/>
          <w:szCs w:val="16"/>
          <w:u w:val="none"/>
          <w:shd w:val="clear" w:color="auto" w:fill="FFFFFF"/>
          <w:lang w:val="es-ES_tradnl"/>
        </w:rPr>
        <w:t>so, y todos los maestros adoptaran una póliza identificada</w:t>
      </w:r>
      <w:r w:rsidRPr="006255AD">
        <w:rPr>
          <w:rFonts w:cs="Arial"/>
          <w:color w:val="212121"/>
          <w:sz w:val="16"/>
          <w:szCs w:val="16"/>
          <w:u w:val="none"/>
          <w:shd w:val="clear" w:color="auto" w:fill="FFFFFF"/>
          <w:lang w:val="es-ES_tradnl"/>
        </w:rPr>
        <w:t xml:space="preserve"> en su programa para </w:t>
      </w:r>
      <w:r w:rsidR="00972676" w:rsidRPr="006255AD">
        <w:rPr>
          <w:rFonts w:cs="Arial"/>
          <w:color w:val="212121"/>
          <w:sz w:val="16"/>
          <w:szCs w:val="16"/>
          <w:u w:val="none"/>
          <w:shd w:val="clear" w:color="auto" w:fill="FFFFFF"/>
          <w:lang w:val="es-ES_tradnl"/>
        </w:rPr>
        <w:t>compensar</w:t>
      </w:r>
      <w:r w:rsidRPr="006255AD">
        <w:rPr>
          <w:rFonts w:cs="Arial"/>
          <w:color w:val="212121"/>
          <w:sz w:val="16"/>
          <w:szCs w:val="16"/>
          <w:u w:val="none"/>
          <w:shd w:val="clear" w:color="auto" w:fill="FFFFFF"/>
          <w:lang w:val="es-ES_tradnl"/>
        </w:rPr>
        <w:t xml:space="preserve"> y volver a </w:t>
      </w:r>
      <w:r w:rsidR="00972676" w:rsidRPr="006255AD">
        <w:rPr>
          <w:rFonts w:cs="Arial"/>
          <w:color w:val="212121"/>
          <w:sz w:val="16"/>
          <w:szCs w:val="16"/>
          <w:u w:val="none"/>
          <w:shd w:val="clear" w:color="auto" w:fill="FFFFFF"/>
          <w:lang w:val="es-ES_tradnl"/>
        </w:rPr>
        <w:t>tomar</w:t>
      </w:r>
      <w:r w:rsidRPr="006255AD">
        <w:rPr>
          <w:rFonts w:cs="Arial"/>
          <w:color w:val="212121"/>
          <w:sz w:val="16"/>
          <w:szCs w:val="16"/>
          <w:u w:val="none"/>
          <w:shd w:val="clear" w:color="auto" w:fill="FFFFFF"/>
          <w:lang w:val="es-ES_tradnl"/>
        </w:rPr>
        <w:t xml:space="preserve"> la evaluac</w:t>
      </w:r>
      <w:r w:rsidR="00972676" w:rsidRPr="006255AD">
        <w:rPr>
          <w:rFonts w:cs="Arial"/>
          <w:color w:val="212121"/>
          <w:sz w:val="16"/>
          <w:szCs w:val="16"/>
          <w:u w:val="none"/>
          <w:shd w:val="clear" w:color="auto" w:fill="FFFFFF"/>
          <w:lang w:val="es-ES_tradnl"/>
        </w:rPr>
        <w:t xml:space="preserve">ión dentro del </w:t>
      </w:r>
      <w:r w:rsidRPr="006255AD">
        <w:rPr>
          <w:rFonts w:cs="Arial"/>
          <w:color w:val="212121"/>
          <w:sz w:val="16"/>
          <w:szCs w:val="16"/>
          <w:u w:val="none"/>
          <w:shd w:val="clear" w:color="auto" w:fill="FFFFFF"/>
          <w:lang w:val="es-ES_tradnl"/>
        </w:rPr>
        <w:t>semestre</w:t>
      </w:r>
      <w:r w:rsidR="00972676" w:rsidRPr="006255AD">
        <w:rPr>
          <w:rFonts w:cs="Arial"/>
          <w:color w:val="212121"/>
          <w:sz w:val="16"/>
          <w:szCs w:val="16"/>
          <w:u w:val="none"/>
          <w:shd w:val="clear" w:color="auto" w:fill="FFFFFF"/>
          <w:lang w:val="es-ES_tradnl"/>
        </w:rPr>
        <w:t xml:space="preserve"> correspondiente</w:t>
      </w:r>
      <w:r w:rsidRPr="006255AD">
        <w:rPr>
          <w:rFonts w:cs="Arial"/>
          <w:color w:val="212121"/>
          <w:sz w:val="16"/>
          <w:szCs w:val="16"/>
          <w:u w:val="none"/>
          <w:shd w:val="clear" w:color="auto" w:fill="FFFFFF"/>
          <w:lang w:val="es-ES_tradnl"/>
        </w:rPr>
        <w:t>.</w:t>
      </w:r>
    </w:p>
    <w:p w14:paraId="36ABBB24" w14:textId="77777777" w:rsidR="00BC41AC" w:rsidRPr="006255AD" w:rsidRDefault="00BC41AC" w:rsidP="00BC41AC">
      <w:pPr>
        <w:pStyle w:val="Subtitle"/>
        <w:spacing w:line="200" w:lineRule="atLeast"/>
        <w:contextualSpacing/>
        <w:jc w:val="both"/>
        <w:rPr>
          <w:rFonts w:cs="Arial"/>
          <w:color w:val="000000" w:themeColor="text1"/>
          <w:spacing w:val="-2"/>
          <w:sz w:val="16"/>
          <w:szCs w:val="16"/>
          <w:u w:val="none"/>
          <w:lang w:val="es-ES_tradnl"/>
        </w:rPr>
      </w:pPr>
    </w:p>
    <w:p w14:paraId="75372D64" w14:textId="379EBBA1" w:rsidR="009C2FC0" w:rsidRPr="006255AD" w:rsidRDefault="006255AD" w:rsidP="006F1EE9">
      <w:pPr>
        <w:pStyle w:val="Subtitle"/>
        <w:spacing w:line="200" w:lineRule="atLeast"/>
        <w:ind w:left="720" w:firstLine="360"/>
        <w:contextualSpacing/>
        <w:jc w:val="both"/>
        <w:rPr>
          <w:rFonts w:cs="Arial"/>
          <w:b/>
          <w:color w:val="000000" w:themeColor="text1"/>
          <w:spacing w:val="-2"/>
          <w:sz w:val="16"/>
          <w:szCs w:val="16"/>
          <w:lang w:val="es-ES_tradnl"/>
        </w:rPr>
      </w:pPr>
      <w:r w:rsidRPr="006255AD">
        <w:rPr>
          <w:rFonts w:cs="Arial"/>
          <w:b/>
          <w:color w:val="000000" w:themeColor="text1"/>
          <w:spacing w:val="-2"/>
          <w:sz w:val="16"/>
          <w:szCs w:val="16"/>
          <w:lang w:val="es-ES_tradnl"/>
        </w:rPr>
        <w:t>Opción</w:t>
      </w:r>
      <w:r w:rsidR="009C2FC0" w:rsidRPr="006255AD">
        <w:rPr>
          <w:rFonts w:cs="Arial"/>
          <w:b/>
          <w:color w:val="000000" w:themeColor="text1"/>
          <w:spacing w:val="-2"/>
          <w:sz w:val="16"/>
          <w:szCs w:val="16"/>
          <w:lang w:val="es-ES_tradnl"/>
        </w:rPr>
        <w:t xml:space="preserve"> #1</w:t>
      </w:r>
    </w:p>
    <w:p w14:paraId="21E09423" w14:textId="73369B77" w:rsidR="00972676" w:rsidRPr="006255AD" w:rsidRDefault="00972676" w:rsidP="006F1EE9">
      <w:pPr>
        <w:pStyle w:val="Subtitle"/>
        <w:spacing w:line="200" w:lineRule="atLeast"/>
        <w:ind w:left="1080"/>
        <w:contextualSpacing/>
        <w:jc w:val="both"/>
        <w:rPr>
          <w:rFonts w:cs="Arial"/>
          <w:color w:val="000000" w:themeColor="text1"/>
          <w:spacing w:val="-2"/>
          <w:sz w:val="16"/>
          <w:szCs w:val="16"/>
          <w:u w:val="none"/>
          <w:lang w:val="es-ES_tradnl"/>
        </w:rPr>
      </w:pPr>
      <w:r w:rsidRPr="006255AD">
        <w:rPr>
          <w:rFonts w:cs="Arial"/>
          <w:color w:val="212121"/>
          <w:sz w:val="16"/>
          <w:szCs w:val="16"/>
          <w:u w:val="none"/>
          <w:shd w:val="clear" w:color="auto" w:fill="FFFFFF"/>
          <w:lang w:val="es-ES_tradnl"/>
        </w:rPr>
        <w:t xml:space="preserve">Los estudiantes que obtén el compensar una evaluación formal deberán hacerlo dentro del período de calificaciones 4½ semanas del día que se realizó la evaluación inicial y el grado asignado. Los estudiantes deben asistir al menos una sesión tutor / revisión antes de una nueva evaluación que deberá tener lugar dentro de un día o dos después de la sesión de ayuda inicial; Sin embargo, el profesor tiene la opción de volver a evaluar al estudiante en un formato y / o uno que probablemente se adapte mejor con el estilo de aprendizaje del estudiante en los estándares que no se cumplieron. El grado más alto que se puede ganar es un </w:t>
      </w:r>
      <w:r w:rsidRPr="006255AD">
        <w:rPr>
          <w:rFonts w:cs="Arial"/>
          <w:b/>
          <w:color w:val="212121"/>
          <w:sz w:val="16"/>
          <w:szCs w:val="16"/>
          <w:shd w:val="clear" w:color="auto" w:fill="FFFFFF"/>
          <w:lang w:val="es-ES_tradnl"/>
        </w:rPr>
        <w:t>70</w:t>
      </w:r>
      <w:r w:rsidRPr="006255AD">
        <w:rPr>
          <w:rFonts w:cs="Arial"/>
          <w:color w:val="212121"/>
          <w:sz w:val="16"/>
          <w:szCs w:val="16"/>
          <w:u w:val="none"/>
          <w:shd w:val="clear" w:color="auto" w:fill="FFFFFF"/>
          <w:lang w:val="es-ES_tradnl"/>
        </w:rPr>
        <w:t>.</w:t>
      </w:r>
    </w:p>
    <w:p w14:paraId="70763439" w14:textId="77777777" w:rsidR="00BC41AC" w:rsidRPr="006255AD" w:rsidRDefault="00BC41AC" w:rsidP="00643A0A">
      <w:pPr>
        <w:pStyle w:val="Subtitle"/>
        <w:spacing w:line="200" w:lineRule="atLeast"/>
        <w:contextualSpacing/>
        <w:jc w:val="both"/>
        <w:rPr>
          <w:rFonts w:cs="Arial"/>
          <w:b/>
          <w:color w:val="000000" w:themeColor="text1"/>
          <w:spacing w:val="-2"/>
          <w:sz w:val="16"/>
          <w:szCs w:val="16"/>
          <w:lang w:val="es-ES_tradnl"/>
        </w:rPr>
      </w:pPr>
    </w:p>
    <w:p w14:paraId="01BE67A5" w14:textId="54A1D534" w:rsidR="00643A0A" w:rsidRPr="006255AD" w:rsidRDefault="006255AD" w:rsidP="006F1EE9">
      <w:pPr>
        <w:pStyle w:val="Subtitle"/>
        <w:spacing w:line="200" w:lineRule="atLeast"/>
        <w:ind w:left="720" w:firstLine="360"/>
        <w:contextualSpacing/>
        <w:jc w:val="both"/>
        <w:rPr>
          <w:rFonts w:cs="Arial"/>
          <w:b/>
          <w:color w:val="000000" w:themeColor="text1"/>
          <w:spacing w:val="-2"/>
          <w:sz w:val="16"/>
          <w:szCs w:val="16"/>
          <w:lang w:val="es-ES_tradnl"/>
        </w:rPr>
      </w:pPr>
      <w:r w:rsidRPr="006255AD">
        <w:rPr>
          <w:rFonts w:cs="Arial"/>
          <w:b/>
          <w:color w:val="000000" w:themeColor="text1"/>
          <w:spacing w:val="-2"/>
          <w:sz w:val="16"/>
          <w:szCs w:val="16"/>
          <w:lang w:val="es-ES_tradnl"/>
        </w:rPr>
        <w:t>Opción</w:t>
      </w:r>
      <w:r w:rsidR="00643A0A" w:rsidRPr="006255AD">
        <w:rPr>
          <w:rFonts w:cs="Arial"/>
          <w:b/>
          <w:color w:val="000000" w:themeColor="text1"/>
          <w:spacing w:val="-2"/>
          <w:sz w:val="16"/>
          <w:szCs w:val="16"/>
          <w:lang w:val="es-ES_tradnl"/>
        </w:rPr>
        <w:t xml:space="preserve"> #2</w:t>
      </w:r>
    </w:p>
    <w:p w14:paraId="3E63F9DF" w14:textId="270D0EFE" w:rsidR="00972676" w:rsidRPr="006255AD" w:rsidRDefault="00972676" w:rsidP="006F1EE9">
      <w:pPr>
        <w:pStyle w:val="HTMLPreformatted"/>
        <w:shd w:val="clear" w:color="auto" w:fill="FFFFFF"/>
        <w:ind w:left="1080"/>
        <w:rPr>
          <w:rFonts w:ascii="inherit" w:hAnsi="inherit"/>
          <w:color w:val="212121"/>
          <w:lang w:val="es-ES_tradnl"/>
        </w:rPr>
      </w:pPr>
      <w:r w:rsidRPr="006255AD">
        <w:rPr>
          <w:rFonts w:ascii="Arial" w:hAnsi="Arial" w:cs="Arial"/>
          <w:color w:val="212121"/>
          <w:sz w:val="16"/>
          <w:szCs w:val="16"/>
          <w:lang w:val="es-ES_tradnl"/>
        </w:rPr>
        <w:t xml:space="preserve">Al final de la semana 9 esto es, medio plazo y la 18va semana, los estudiantes que se desempeñan bien </w:t>
      </w:r>
      <w:r w:rsidR="00853F5C" w:rsidRPr="006255AD">
        <w:rPr>
          <w:rFonts w:ascii="Arial" w:hAnsi="Arial" w:cs="Arial"/>
          <w:color w:val="212121"/>
          <w:sz w:val="16"/>
          <w:szCs w:val="16"/>
          <w:lang w:val="es-ES_tradnl"/>
        </w:rPr>
        <w:t>según</w:t>
      </w:r>
      <w:r w:rsidRPr="006255AD">
        <w:rPr>
          <w:rFonts w:ascii="Arial" w:hAnsi="Arial" w:cs="Arial"/>
          <w:color w:val="212121"/>
          <w:sz w:val="16"/>
          <w:szCs w:val="16"/>
          <w:lang w:val="es-ES_tradnl"/>
        </w:rPr>
        <w:t xml:space="preserve"> el estándar y el material que se impuso a principios de semestre y reciben una mala calificación pueden tener ese grado reemplazado. Sólo evaluaciones fallidas pueden ser reparados y la calificación más alta que se puede ganar es un </w:t>
      </w:r>
      <w:r w:rsidRPr="006255AD">
        <w:rPr>
          <w:rFonts w:ascii="Arial" w:hAnsi="Arial" w:cs="Arial"/>
          <w:b/>
          <w:color w:val="212121"/>
          <w:sz w:val="16"/>
          <w:szCs w:val="16"/>
          <w:u w:val="single"/>
          <w:lang w:val="es-ES_tradnl"/>
        </w:rPr>
        <w:t>70</w:t>
      </w:r>
    </w:p>
    <w:p w14:paraId="009ADF04" w14:textId="1AC1E887" w:rsidR="004B7E68" w:rsidRPr="006255AD" w:rsidRDefault="004B7E68" w:rsidP="00A10DE1">
      <w:pPr>
        <w:pStyle w:val="Subtitle"/>
        <w:spacing w:line="200" w:lineRule="atLeast"/>
        <w:ind w:left="1440"/>
        <w:contextualSpacing/>
        <w:jc w:val="both"/>
        <w:rPr>
          <w:rFonts w:cs="Arial"/>
          <w:color w:val="000000" w:themeColor="text1"/>
          <w:spacing w:val="-2"/>
          <w:sz w:val="16"/>
          <w:szCs w:val="16"/>
          <w:u w:val="none"/>
          <w:lang w:val="es-ES_tradnl"/>
        </w:rPr>
      </w:pPr>
    </w:p>
    <w:p w14:paraId="1838F544" w14:textId="5E0BFDAB" w:rsidR="00643A0A" w:rsidRPr="006255AD" w:rsidRDefault="006255AD" w:rsidP="006F1EE9">
      <w:pPr>
        <w:pStyle w:val="Subtitle"/>
        <w:spacing w:line="200" w:lineRule="atLeast"/>
        <w:ind w:left="720" w:firstLine="360"/>
        <w:contextualSpacing/>
        <w:jc w:val="both"/>
        <w:rPr>
          <w:rFonts w:cs="Arial"/>
          <w:b/>
          <w:color w:val="000000" w:themeColor="text1"/>
          <w:spacing w:val="-2"/>
          <w:sz w:val="16"/>
          <w:szCs w:val="16"/>
          <w:lang w:val="es-ES_tradnl"/>
        </w:rPr>
      </w:pPr>
      <w:r w:rsidRPr="006255AD">
        <w:rPr>
          <w:rFonts w:cs="Arial"/>
          <w:b/>
          <w:color w:val="000000" w:themeColor="text1"/>
          <w:spacing w:val="-2"/>
          <w:sz w:val="16"/>
          <w:szCs w:val="16"/>
          <w:lang w:val="es-ES_tradnl"/>
        </w:rPr>
        <w:t>Opción</w:t>
      </w:r>
      <w:r w:rsidR="00643A0A" w:rsidRPr="006255AD">
        <w:rPr>
          <w:rFonts w:cs="Arial"/>
          <w:b/>
          <w:color w:val="000000" w:themeColor="text1"/>
          <w:spacing w:val="-2"/>
          <w:sz w:val="16"/>
          <w:szCs w:val="16"/>
          <w:lang w:val="es-ES_tradnl"/>
        </w:rPr>
        <w:t xml:space="preserve"> #3</w:t>
      </w:r>
    </w:p>
    <w:p w14:paraId="36FBBD4E" w14:textId="71ABFF31" w:rsidR="00972676" w:rsidRPr="006255AD" w:rsidRDefault="00972676" w:rsidP="006F1EE9">
      <w:pPr>
        <w:pStyle w:val="HTMLPreformatted"/>
        <w:ind w:left="1080"/>
        <w:rPr>
          <w:rFonts w:ascii="Arial" w:hAnsi="Arial" w:cs="Arial"/>
          <w:color w:val="212121"/>
          <w:sz w:val="16"/>
          <w:szCs w:val="16"/>
          <w:lang w:val="es-ES_tradnl"/>
        </w:rPr>
      </w:pPr>
      <w:r w:rsidRPr="006255AD">
        <w:rPr>
          <w:rFonts w:ascii="Arial" w:hAnsi="Arial" w:cs="Arial"/>
          <w:color w:val="212121"/>
          <w:sz w:val="16"/>
          <w:szCs w:val="16"/>
          <w:lang w:val="es-ES_tradnl"/>
        </w:rPr>
        <w:t xml:space="preserve">Dominio de los conceptos </w:t>
      </w:r>
      <w:r w:rsidR="004328DB" w:rsidRPr="006255AD">
        <w:rPr>
          <w:rFonts w:ascii="Arial" w:hAnsi="Arial" w:cs="Arial"/>
          <w:color w:val="212121"/>
          <w:sz w:val="16"/>
          <w:szCs w:val="16"/>
          <w:lang w:val="es-ES_tradnl"/>
        </w:rPr>
        <w:t>para</w:t>
      </w:r>
      <w:r w:rsidRPr="006255AD">
        <w:rPr>
          <w:rFonts w:ascii="Arial" w:hAnsi="Arial" w:cs="Arial"/>
          <w:color w:val="212121"/>
          <w:sz w:val="16"/>
          <w:szCs w:val="16"/>
          <w:lang w:val="es-ES_tradnl"/>
        </w:rPr>
        <w:t xml:space="preserve"> clasificación se realiza en unas pocas clases en CCHS que incluye A</w:t>
      </w:r>
      <w:r w:rsidR="004328DB" w:rsidRPr="006255AD">
        <w:rPr>
          <w:rFonts w:ascii="Arial" w:hAnsi="Arial" w:cs="Arial"/>
          <w:color w:val="212121"/>
          <w:sz w:val="16"/>
          <w:szCs w:val="16"/>
          <w:lang w:val="es-ES_tradnl"/>
        </w:rPr>
        <w:t xml:space="preserve">vanzado </w:t>
      </w:r>
      <w:r w:rsidRPr="006255AD">
        <w:rPr>
          <w:rFonts w:ascii="Arial" w:hAnsi="Arial" w:cs="Arial"/>
          <w:color w:val="212121"/>
          <w:sz w:val="16"/>
          <w:szCs w:val="16"/>
          <w:lang w:val="es-ES_tradnl"/>
        </w:rPr>
        <w:t xml:space="preserve">Diseño de </w:t>
      </w:r>
      <w:r w:rsidR="004328DB" w:rsidRPr="006255AD">
        <w:rPr>
          <w:rFonts w:ascii="Arial" w:hAnsi="Arial" w:cs="Arial"/>
          <w:color w:val="212121"/>
          <w:sz w:val="16"/>
          <w:szCs w:val="16"/>
          <w:lang w:val="es-ES_tradnl"/>
        </w:rPr>
        <w:t>Páginas e Investigación C</w:t>
      </w:r>
      <w:r w:rsidRPr="006255AD">
        <w:rPr>
          <w:rFonts w:ascii="Arial" w:hAnsi="Arial" w:cs="Arial"/>
          <w:color w:val="212121"/>
          <w:sz w:val="16"/>
          <w:szCs w:val="16"/>
          <w:lang w:val="es-ES_tradnl"/>
        </w:rPr>
        <w:t xml:space="preserve">ientífica; detalles de </w:t>
      </w:r>
      <w:r w:rsidR="004328DB" w:rsidRPr="006255AD">
        <w:rPr>
          <w:rFonts w:ascii="Arial" w:hAnsi="Arial" w:cs="Arial"/>
          <w:color w:val="212121"/>
          <w:sz w:val="16"/>
          <w:szCs w:val="16"/>
          <w:lang w:val="es-ES_tradnl"/>
        </w:rPr>
        <w:t xml:space="preserve">calificación en </w:t>
      </w:r>
      <w:r w:rsidRPr="006255AD">
        <w:rPr>
          <w:rFonts w:ascii="Arial" w:hAnsi="Arial" w:cs="Arial"/>
          <w:color w:val="212121"/>
          <w:sz w:val="16"/>
          <w:szCs w:val="16"/>
          <w:lang w:val="es-ES_tradnl"/>
        </w:rPr>
        <w:t>esos conceptos se encuentran en el programa del curso</w:t>
      </w:r>
    </w:p>
    <w:p w14:paraId="33D05327" w14:textId="77777777" w:rsidR="00643A0A" w:rsidRPr="006255AD" w:rsidRDefault="00643A0A" w:rsidP="00643A0A">
      <w:pPr>
        <w:pStyle w:val="Subtitle"/>
        <w:spacing w:line="200" w:lineRule="atLeast"/>
        <w:ind w:left="405"/>
        <w:contextualSpacing/>
        <w:jc w:val="both"/>
        <w:rPr>
          <w:rFonts w:cs="Arial"/>
          <w:color w:val="000000" w:themeColor="text1"/>
          <w:spacing w:val="-2"/>
          <w:sz w:val="16"/>
          <w:szCs w:val="16"/>
          <w:u w:val="none"/>
          <w:lang w:val="es-ES_tradnl"/>
        </w:rPr>
      </w:pPr>
    </w:p>
    <w:p w14:paraId="5A12CFF0" w14:textId="24317393" w:rsidR="00643A0A" w:rsidRPr="006255AD" w:rsidRDefault="006255AD" w:rsidP="003E1510">
      <w:pPr>
        <w:pStyle w:val="Subtitle"/>
        <w:numPr>
          <w:ilvl w:val="0"/>
          <w:numId w:val="32"/>
        </w:numPr>
        <w:spacing w:line="200" w:lineRule="atLeast"/>
        <w:contextualSpacing/>
        <w:jc w:val="both"/>
        <w:rPr>
          <w:rFonts w:cs="Arial"/>
          <w:b/>
          <w:color w:val="000000" w:themeColor="text1"/>
          <w:spacing w:val="-2"/>
          <w:sz w:val="16"/>
          <w:szCs w:val="16"/>
          <w:lang w:val="es-ES_tradnl"/>
        </w:rPr>
      </w:pPr>
      <w:r w:rsidRPr="006255AD">
        <w:rPr>
          <w:rFonts w:cs="Arial"/>
          <w:b/>
          <w:color w:val="000000" w:themeColor="text1"/>
          <w:spacing w:val="-2"/>
          <w:sz w:val="16"/>
          <w:szCs w:val="16"/>
          <w:lang w:val="es-ES_tradnl"/>
        </w:rPr>
        <w:t>Evaluación</w:t>
      </w:r>
      <w:r w:rsidR="004328DB" w:rsidRPr="006255AD">
        <w:rPr>
          <w:rFonts w:cs="Arial"/>
          <w:b/>
          <w:color w:val="000000" w:themeColor="text1"/>
          <w:spacing w:val="-2"/>
          <w:sz w:val="16"/>
          <w:szCs w:val="16"/>
          <w:lang w:val="es-ES_tradnl"/>
        </w:rPr>
        <w:t xml:space="preserve"> Faltante</w:t>
      </w:r>
    </w:p>
    <w:p w14:paraId="045A4406" w14:textId="74431DB8" w:rsidR="004328DB" w:rsidRPr="006255AD" w:rsidRDefault="004328DB" w:rsidP="002E3712">
      <w:pPr>
        <w:pStyle w:val="Subtitle"/>
        <w:spacing w:line="200" w:lineRule="atLeast"/>
        <w:ind w:left="720"/>
        <w:contextualSpacing/>
        <w:jc w:val="both"/>
        <w:rPr>
          <w:rFonts w:cs="Arial"/>
          <w:color w:val="000000" w:themeColor="text1"/>
          <w:spacing w:val="-2"/>
          <w:sz w:val="16"/>
          <w:szCs w:val="16"/>
          <w:u w:val="none"/>
          <w:lang w:val="es-ES_tradnl"/>
        </w:rPr>
      </w:pPr>
      <w:r w:rsidRPr="006255AD">
        <w:rPr>
          <w:rFonts w:cs="Arial"/>
          <w:color w:val="212121"/>
          <w:sz w:val="16"/>
          <w:szCs w:val="16"/>
          <w:u w:val="none"/>
          <w:shd w:val="clear" w:color="auto" w:fill="FFFFFF"/>
          <w:lang w:val="es-ES_tradnl"/>
        </w:rPr>
        <w:t xml:space="preserve">Un estudiante con una ausencia justificada de la escuela se le permitirá hacer una evaluación de prueba / formal faltante. El estudiante debe hacer arreglos con el maestro para el examen / evaluación sea completada. Una "M" será registrada en el libro de calificaciones del maestro hasta que la prueba se </w:t>
      </w:r>
      <w:r w:rsidR="006F1EE9" w:rsidRPr="006255AD">
        <w:rPr>
          <w:rFonts w:cs="Arial"/>
          <w:color w:val="212121"/>
          <w:sz w:val="16"/>
          <w:szCs w:val="16"/>
          <w:u w:val="none"/>
          <w:shd w:val="clear" w:color="auto" w:fill="FFFFFF"/>
          <w:lang w:val="es-ES_tradnl"/>
        </w:rPr>
        <w:t>realice</w:t>
      </w:r>
      <w:r w:rsidRPr="006255AD">
        <w:rPr>
          <w:rFonts w:cs="Arial"/>
          <w:color w:val="212121"/>
          <w:sz w:val="16"/>
          <w:szCs w:val="16"/>
          <w:u w:val="none"/>
          <w:shd w:val="clear" w:color="auto" w:fill="FFFFFF"/>
          <w:lang w:val="es-ES_tradnl"/>
        </w:rPr>
        <w:t>.</w:t>
      </w:r>
    </w:p>
    <w:p w14:paraId="4C0D5CAC" w14:textId="77777777" w:rsidR="002E3712" w:rsidRPr="006255AD" w:rsidRDefault="002E3712" w:rsidP="002E3712">
      <w:pPr>
        <w:pStyle w:val="Subtitle"/>
        <w:spacing w:line="200" w:lineRule="atLeast"/>
        <w:ind w:left="720"/>
        <w:contextualSpacing/>
        <w:jc w:val="both"/>
        <w:rPr>
          <w:rFonts w:cs="Arial"/>
          <w:color w:val="000000" w:themeColor="text1"/>
          <w:spacing w:val="-2"/>
          <w:sz w:val="16"/>
          <w:szCs w:val="16"/>
          <w:u w:val="none"/>
          <w:lang w:val="es-ES_tradnl"/>
        </w:rPr>
      </w:pPr>
    </w:p>
    <w:p w14:paraId="37A9201B" w14:textId="0A4BA75B" w:rsidR="00643A0A" w:rsidRPr="006255AD" w:rsidRDefault="004328DB" w:rsidP="003E1510">
      <w:pPr>
        <w:pStyle w:val="Subtitle"/>
        <w:numPr>
          <w:ilvl w:val="0"/>
          <w:numId w:val="33"/>
        </w:numPr>
        <w:spacing w:line="200" w:lineRule="atLeast"/>
        <w:ind w:left="360" w:hanging="180"/>
        <w:contextualSpacing/>
        <w:jc w:val="both"/>
        <w:rPr>
          <w:rFonts w:cs="Arial"/>
          <w:b/>
          <w:color w:val="000000" w:themeColor="text1"/>
          <w:spacing w:val="-2"/>
          <w:sz w:val="16"/>
          <w:szCs w:val="16"/>
          <w:lang w:val="es-ES_tradnl"/>
        </w:rPr>
      </w:pPr>
      <w:r w:rsidRPr="006255AD">
        <w:rPr>
          <w:rFonts w:cs="Arial"/>
          <w:b/>
          <w:color w:val="000000" w:themeColor="text1"/>
          <w:spacing w:val="-2"/>
          <w:sz w:val="16"/>
          <w:szCs w:val="16"/>
          <w:lang w:val="es-ES_tradnl"/>
        </w:rPr>
        <w:t>Tarea</w:t>
      </w:r>
    </w:p>
    <w:p w14:paraId="6E417BAE" w14:textId="315340E4" w:rsidR="00643A0A" w:rsidRPr="006255AD" w:rsidRDefault="004328DB" w:rsidP="004328DB">
      <w:pPr>
        <w:pStyle w:val="Subtitle"/>
        <w:spacing w:line="200" w:lineRule="atLeast"/>
        <w:ind w:left="360"/>
        <w:contextualSpacing/>
        <w:jc w:val="both"/>
        <w:rPr>
          <w:rFonts w:cs="Arial"/>
          <w:color w:val="000000" w:themeColor="text1"/>
          <w:spacing w:val="-2"/>
          <w:sz w:val="16"/>
          <w:szCs w:val="16"/>
          <w:u w:val="none"/>
          <w:lang w:val="es-ES_tradnl"/>
        </w:rPr>
      </w:pPr>
      <w:r w:rsidRPr="006255AD">
        <w:rPr>
          <w:rFonts w:cs="Arial"/>
          <w:color w:val="212121"/>
          <w:sz w:val="16"/>
          <w:szCs w:val="16"/>
          <w:u w:val="none"/>
          <w:shd w:val="clear" w:color="auto" w:fill="FFFFFF"/>
          <w:lang w:val="es-ES_tradnl"/>
        </w:rPr>
        <w:t xml:space="preserve">Es la expectativa y la necesidad de muchos cursos a nivel preparatoria el requerir  trabajos a realizar más allá de la jornada escolar. Los maestros pueden asignar tareas a lo del semestre y a lo largo del año escolar. La tarea puede ser </w:t>
      </w:r>
      <w:r w:rsidR="006F1EE9" w:rsidRPr="006255AD">
        <w:rPr>
          <w:rFonts w:cs="Arial"/>
          <w:color w:val="212121"/>
          <w:sz w:val="16"/>
          <w:szCs w:val="16"/>
          <w:u w:val="none"/>
          <w:shd w:val="clear" w:color="auto" w:fill="FFFFFF"/>
          <w:lang w:val="es-ES_tradnl"/>
        </w:rPr>
        <w:t>calificada</w:t>
      </w:r>
      <w:r w:rsidRPr="006255AD">
        <w:rPr>
          <w:rFonts w:cs="Arial"/>
          <w:color w:val="212121"/>
          <w:sz w:val="16"/>
          <w:szCs w:val="16"/>
          <w:u w:val="none"/>
          <w:shd w:val="clear" w:color="auto" w:fill="FFFFFF"/>
          <w:lang w:val="es-ES_tradnl"/>
        </w:rPr>
        <w:t xml:space="preserve">. En el libro de calificaciones del profesor, </w:t>
      </w:r>
      <w:r w:rsidR="006F1EE9" w:rsidRPr="006255AD">
        <w:rPr>
          <w:rFonts w:cs="Arial"/>
          <w:color w:val="212121"/>
          <w:sz w:val="16"/>
          <w:szCs w:val="16"/>
          <w:u w:val="none"/>
          <w:shd w:val="clear" w:color="auto" w:fill="FFFFFF"/>
          <w:lang w:val="es-ES_tradnl"/>
        </w:rPr>
        <w:t xml:space="preserve">las tareas </w:t>
      </w:r>
      <w:r w:rsidRPr="006255AD">
        <w:rPr>
          <w:rFonts w:cs="Arial"/>
          <w:color w:val="212121"/>
          <w:sz w:val="16"/>
          <w:szCs w:val="16"/>
          <w:u w:val="none"/>
          <w:shd w:val="clear" w:color="auto" w:fill="FFFFFF"/>
          <w:lang w:val="es-ES_tradnl"/>
        </w:rPr>
        <w:t>contará</w:t>
      </w:r>
      <w:r w:rsidR="006F1EE9" w:rsidRPr="006255AD">
        <w:rPr>
          <w:rFonts w:cs="Arial"/>
          <w:color w:val="212121"/>
          <w:sz w:val="16"/>
          <w:szCs w:val="16"/>
          <w:u w:val="none"/>
          <w:shd w:val="clear" w:color="auto" w:fill="FFFFFF"/>
          <w:lang w:val="es-ES_tradnl"/>
        </w:rPr>
        <w:t>n como</w:t>
      </w:r>
      <w:r w:rsidRPr="006255AD">
        <w:rPr>
          <w:rFonts w:cs="Arial"/>
          <w:color w:val="212121"/>
          <w:sz w:val="16"/>
          <w:szCs w:val="16"/>
          <w:u w:val="none"/>
          <w:shd w:val="clear" w:color="auto" w:fill="FFFFFF"/>
          <w:lang w:val="es-ES_tradnl"/>
        </w:rPr>
        <w:t xml:space="preserve"> un máximo del 10% de la calificación del estudiante </w:t>
      </w:r>
      <w:r w:rsidR="006F1EE9" w:rsidRPr="006255AD">
        <w:rPr>
          <w:rFonts w:cs="Arial"/>
          <w:color w:val="212121"/>
          <w:sz w:val="16"/>
          <w:szCs w:val="16"/>
          <w:u w:val="none"/>
          <w:shd w:val="clear" w:color="auto" w:fill="FFFFFF"/>
          <w:lang w:val="es-ES_tradnl"/>
        </w:rPr>
        <w:t>por</w:t>
      </w:r>
      <w:r w:rsidRPr="006255AD">
        <w:rPr>
          <w:rFonts w:cs="Arial"/>
          <w:color w:val="212121"/>
          <w:sz w:val="16"/>
          <w:szCs w:val="16"/>
          <w:u w:val="none"/>
          <w:shd w:val="clear" w:color="auto" w:fill="FFFFFF"/>
          <w:lang w:val="es-ES_tradnl"/>
        </w:rPr>
        <w:t xml:space="preserve"> semes</w:t>
      </w:r>
      <w:r w:rsidR="006F1EE9" w:rsidRPr="006255AD">
        <w:rPr>
          <w:rFonts w:cs="Arial"/>
          <w:color w:val="212121"/>
          <w:sz w:val="16"/>
          <w:szCs w:val="16"/>
          <w:u w:val="none"/>
          <w:shd w:val="clear" w:color="auto" w:fill="FFFFFF"/>
          <w:lang w:val="es-ES_tradnl"/>
        </w:rPr>
        <w:t>tre. La tarea sólo será aceptada</w:t>
      </w:r>
      <w:r w:rsidRPr="006255AD">
        <w:rPr>
          <w:rFonts w:cs="Arial"/>
          <w:color w:val="212121"/>
          <w:sz w:val="16"/>
          <w:szCs w:val="16"/>
          <w:u w:val="none"/>
          <w:shd w:val="clear" w:color="auto" w:fill="FFFFFF"/>
          <w:lang w:val="es-ES_tradnl"/>
        </w:rPr>
        <w:t xml:space="preserve"> para un grado en el día debido a no ser que un estudiante tiene una ausencia justificada. Cualquier asignación dada por un maestro para un grado que un estudiante no ha </w:t>
      </w:r>
      <w:r w:rsidR="006F1EE9" w:rsidRPr="006255AD">
        <w:rPr>
          <w:rFonts w:cs="Arial"/>
          <w:color w:val="212121"/>
          <w:sz w:val="16"/>
          <w:szCs w:val="16"/>
          <w:u w:val="none"/>
          <w:shd w:val="clear" w:color="auto" w:fill="FFFFFF"/>
          <w:lang w:val="es-ES_tradnl"/>
        </w:rPr>
        <w:t>elaborado será registrada</w:t>
      </w:r>
      <w:r w:rsidRPr="006255AD">
        <w:rPr>
          <w:rFonts w:cs="Arial"/>
          <w:color w:val="212121"/>
          <w:sz w:val="16"/>
          <w:szCs w:val="16"/>
          <w:u w:val="none"/>
          <w:shd w:val="clear" w:color="auto" w:fill="FFFFFF"/>
          <w:lang w:val="es-ES_tradnl"/>
        </w:rPr>
        <w:t xml:space="preserve"> como un cero en el libro de calificaciones del maestro</w:t>
      </w:r>
      <w:r w:rsidR="006F1EE9" w:rsidRPr="006255AD">
        <w:rPr>
          <w:rFonts w:cs="Arial"/>
          <w:color w:val="212121"/>
          <w:sz w:val="16"/>
          <w:szCs w:val="16"/>
          <w:u w:val="none"/>
          <w:shd w:val="clear" w:color="auto" w:fill="FFFFFF"/>
          <w:lang w:val="es-ES_tradnl"/>
        </w:rPr>
        <w:t>.</w:t>
      </w:r>
      <w:r w:rsidR="00643A0A" w:rsidRPr="006255AD">
        <w:rPr>
          <w:rFonts w:cs="Arial"/>
          <w:color w:val="000000" w:themeColor="text1"/>
          <w:spacing w:val="-2"/>
          <w:sz w:val="16"/>
          <w:szCs w:val="16"/>
          <w:u w:val="none"/>
          <w:lang w:val="es-ES_tradnl"/>
        </w:rPr>
        <w:t xml:space="preserve"> </w:t>
      </w:r>
    </w:p>
    <w:p w14:paraId="6132B42D" w14:textId="77777777" w:rsidR="00643A0A" w:rsidRPr="006255AD" w:rsidRDefault="00643A0A" w:rsidP="00643A0A">
      <w:pPr>
        <w:pStyle w:val="Subtitle"/>
        <w:spacing w:line="200" w:lineRule="atLeast"/>
        <w:contextualSpacing/>
        <w:jc w:val="both"/>
        <w:rPr>
          <w:rFonts w:cs="Arial"/>
          <w:b/>
          <w:color w:val="000000" w:themeColor="text1"/>
          <w:spacing w:val="-2"/>
          <w:sz w:val="16"/>
          <w:szCs w:val="16"/>
          <w:lang w:val="es-ES_tradnl"/>
        </w:rPr>
      </w:pPr>
    </w:p>
    <w:p w14:paraId="670DBCBE" w14:textId="7C47C355" w:rsidR="00643A0A" w:rsidRPr="006255AD" w:rsidRDefault="006F1EE9" w:rsidP="006F1EE9">
      <w:pPr>
        <w:pStyle w:val="Subtitle"/>
        <w:numPr>
          <w:ilvl w:val="0"/>
          <w:numId w:val="33"/>
        </w:numPr>
        <w:spacing w:line="200" w:lineRule="atLeast"/>
        <w:ind w:left="360" w:hanging="180"/>
        <w:contextualSpacing/>
        <w:jc w:val="both"/>
        <w:rPr>
          <w:rFonts w:cs="Arial"/>
          <w:b/>
          <w:color w:val="000000" w:themeColor="text1"/>
          <w:spacing w:val="-2"/>
          <w:sz w:val="16"/>
          <w:szCs w:val="16"/>
          <w:lang w:val="es-ES_tradnl"/>
        </w:rPr>
      </w:pPr>
      <w:r w:rsidRPr="006255AD">
        <w:rPr>
          <w:rFonts w:cs="Arial"/>
          <w:b/>
          <w:color w:val="000000" w:themeColor="text1"/>
          <w:spacing w:val="-2"/>
          <w:sz w:val="16"/>
          <w:szCs w:val="16"/>
          <w:lang w:val="es-ES_tradnl"/>
        </w:rPr>
        <w:t>Evaluaciones</w:t>
      </w:r>
      <w:r w:rsidR="007F2293" w:rsidRPr="006255AD">
        <w:rPr>
          <w:rFonts w:cs="Arial"/>
          <w:b/>
          <w:color w:val="000000" w:themeColor="text1"/>
          <w:spacing w:val="-2"/>
          <w:sz w:val="16"/>
          <w:szCs w:val="16"/>
          <w:lang w:val="es-ES_tradnl"/>
        </w:rPr>
        <w:t xml:space="preserve"> </w:t>
      </w:r>
      <w:r w:rsidRPr="006255AD">
        <w:rPr>
          <w:rFonts w:cs="Arial"/>
          <w:b/>
          <w:color w:val="000000" w:themeColor="text1"/>
          <w:spacing w:val="-2"/>
          <w:sz w:val="16"/>
          <w:szCs w:val="16"/>
          <w:lang w:val="es-ES_tradnl"/>
        </w:rPr>
        <w:br/>
      </w:r>
      <w:r w:rsidRPr="006255AD">
        <w:rPr>
          <w:rFonts w:cs="Arial"/>
          <w:color w:val="212121"/>
          <w:sz w:val="16"/>
          <w:szCs w:val="16"/>
          <w:u w:val="none"/>
          <w:shd w:val="clear" w:color="auto" w:fill="FFFFFF"/>
          <w:lang w:val="es-ES_tradnl"/>
        </w:rPr>
        <w:t>Asignaciones formales/informales dadas a los estudiantes no consideradas por el profesor serán aceptadas y calificadas en hasta 5 días de clases. Las ausencias justificadas no cuentan en contra del estudiant</w:t>
      </w:r>
      <w:r w:rsidR="00EF4CC1" w:rsidRPr="006255AD">
        <w:rPr>
          <w:rFonts w:cs="Arial"/>
          <w:color w:val="212121"/>
          <w:sz w:val="16"/>
          <w:szCs w:val="16"/>
          <w:u w:val="none"/>
          <w:shd w:val="clear" w:color="auto" w:fill="FFFFFF"/>
          <w:lang w:val="es-ES_tradnl"/>
        </w:rPr>
        <w:t>e. La calificación será deducida</w:t>
      </w:r>
      <w:r w:rsidRPr="006255AD">
        <w:rPr>
          <w:rFonts w:cs="Arial"/>
          <w:color w:val="212121"/>
          <w:sz w:val="16"/>
          <w:szCs w:val="16"/>
          <w:u w:val="none"/>
          <w:shd w:val="clear" w:color="auto" w:fill="FFFFFF"/>
          <w:lang w:val="es-ES_tradnl"/>
        </w:rPr>
        <w:t xml:space="preserve"> hasta 5 </w:t>
      </w:r>
      <w:r w:rsidRPr="006255AD">
        <w:rPr>
          <w:rFonts w:cs="Arial"/>
          <w:color w:val="212121"/>
          <w:sz w:val="16"/>
          <w:szCs w:val="16"/>
          <w:u w:val="none"/>
          <w:shd w:val="clear" w:color="auto" w:fill="FFFFFF"/>
          <w:lang w:val="es-ES_tradnl"/>
        </w:rPr>
        <w:lastRenderedPageBreak/>
        <w:t>puntos cada día la tarea es tarde</w:t>
      </w:r>
      <w:r w:rsidR="00EF4CC1" w:rsidRPr="006255AD">
        <w:rPr>
          <w:rFonts w:cs="Arial"/>
          <w:color w:val="212121"/>
          <w:sz w:val="16"/>
          <w:szCs w:val="16"/>
          <w:u w:val="none"/>
          <w:shd w:val="clear" w:color="auto" w:fill="FFFFFF"/>
          <w:lang w:val="es-ES_tradnl"/>
        </w:rPr>
        <w:t>. Ninguna</w:t>
      </w:r>
      <w:r w:rsidRPr="006255AD">
        <w:rPr>
          <w:rFonts w:cs="Arial"/>
          <w:color w:val="212121"/>
          <w:sz w:val="16"/>
          <w:szCs w:val="16"/>
          <w:u w:val="none"/>
          <w:shd w:val="clear" w:color="auto" w:fill="FFFFFF"/>
          <w:lang w:val="es-ES_tradnl"/>
        </w:rPr>
        <w:t xml:space="preserve"> asignación será aceptada después del período de 5 días. Si la asignación no cae en la </w:t>
      </w:r>
      <w:r w:rsidR="00EF4CC1" w:rsidRPr="006255AD">
        <w:rPr>
          <w:rFonts w:cs="Arial"/>
          <w:color w:val="212121"/>
          <w:sz w:val="16"/>
          <w:szCs w:val="16"/>
          <w:u w:val="none"/>
          <w:shd w:val="clear" w:color="auto" w:fill="FFFFFF"/>
          <w:lang w:val="es-ES_tradnl"/>
        </w:rPr>
        <w:t>póliza</w:t>
      </w:r>
      <w:r w:rsidRPr="006255AD">
        <w:rPr>
          <w:rFonts w:cs="Arial"/>
          <w:color w:val="212121"/>
          <w:sz w:val="16"/>
          <w:szCs w:val="16"/>
          <w:u w:val="none"/>
          <w:shd w:val="clear" w:color="auto" w:fill="FFFFFF"/>
          <w:lang w:val="es-ES_tradnl"/>
        </w:rPr>
        <w:t xml:space="preserve"> de trabajo tard</w:t>
      </w:r>
      <w:r w:rsidR="00EF4CC1" w:rsidRPr="006255AD">
        <w:rPr>
          <w:rFonts w:cs="Arial"/>
          <w:color w:val="212121"/>
          <w:sz w:val="16"/>
          <w:szCs w:val="16"/>
          <w:u w:val="none"/>
          <w:shd w:val="clear" w:color="auto" w:fill="FFFFFF"/>
          <w:lang w:val="es-ES_tradnl"/>
        </w:rPr>
        <w:t>e, la tarea puede ser catalogada</w:t>
      </w:r>
      <w:r w:rsidRPr="006255AD">
        <w:rPr>
          <w:rFonts w:cs="Arial"/>
          <w:color w:val="212121"/>
          <w:sz w:val="16"/>
          <w:szCs w:val="16"/>
          <w:u w:val="none"/>
          <w:shd w:val="clear" w:color="auto" w:fill="FFFFFF"/>
          <w:lang w:val="es-ES_tradnl"/>
        </w:rPr>
        <w:t xml:space="preserve"> como "M" en la fecha de vencimiento. Después de 5 días de clases toma por defecto un cero.</w:t>
      </w:r>
    </w:p>
    <w:p w14:paraId="150EBB0A" w14:textId="77777777" w:rsidR="00643A0A" w:rsidRPr="006255AD" w:rsidRDefault="00643A0A" w:rsidP="00643A0A">
      <w:pPr>
        <w:pStyle w:val="Subtitle"/>
        <w:spacing w:line="200" w:lineRule="atLeast"/>
        <w:contextualSpacing/>
        <w:jc w:val="both"/>
        <w:rPr>
          <w:rFonts w:cs="Arial"/>
          <w:color w:val="000000" w:themeColor="text1"/>
          <w:spacing w:val="-2"/>
          <w:sz w:val="16"/>
          <w:szCs w:val="16"/>
          <w:u w:val="none"/>
          <w:lang w:val="es-ES_tradnl"/>
        </w:rPr>
      </w:pPr>
    </w:p>
    <w:p w14:paraId="005B9CC1" w14:textId="77777777" w:rsidR="00566C7B" w:rsidRPr="006255AD" w:rsidRDefault="00566C7B" w:rsidP="00643A0A">
      <w:pPr>
        <w:pStyle w:val="Subtitle"/>
        <w:spacing w:line="200" w:lineRule="atLeast"/>
        <w:contextualSpacing/>
        <w:jc w:val="both"/>
        <w:rPr>
          <w:rFonts w:cs="Arial"/>
          <w:color w:val="000000" w:themeColor="text1"/>
          <w:spacing w:val="-2"/>
          <w:sz w:val="16"/>
          <w:szCs w:val="16"/>
          <w:u w:val="none"/>
          <w:lang w:val="es-ES_tradnl"/>
        </w:rPr>
      </w:pPr>
    </w:p>
    <w:p w14:paraId="712A2554" w14:textId="7A6005FD" w:rsidR="00343A44" w:rsidRPr="006255AD" w:rsidRDefault="00EF4CC1" w:rsidP="00643A0A">
      <w:pPr>
        <w:pStyle w:val="Subtitle"/>
        <w:spacing w:line="200" w:lineRule="atLeast"/>
        <w:contextualSpacing/>
        <w:jc w:val="both"/>
        <w:rPr>
          <w:rFonts w:cs="Arial"/>
          <w:b/>
          <w:color w:val="000000" w:themeColor="text1"/>
          <w:spacing w:val="-2"/>
          <w:sz w:val="16"/>
          <w:szCs w:val="16"/>
          <w:lang w:val="es-ES_tradnl"/>
        </w:rPr>
      </w:pPr>
      <w:r w:rsidRPr="006255AD">
        <w:rPr>
          <w:rFonts w:cs="Arial"/>
          <w:b/>
          <w:color w:val="000000" w:themeColor="text1"/>
          <w:spacing w:val="-2"/>
          <w:sz w:val="16"/>
          <w:szCs w:val="16"/>
          <w:lang w:val="es-ES_tradnl"/>
        </w:rPr>
        <w:t>Ausencias A Largo Plazo Con Excusas</w:t>
      </w:r>
    </w:p>
    <w:p w14:paraId="37DB1FF6" w14:textId="48020E8F" w:rsidR="00EF4CC1" w:rsidRPr="006255AD" w:rsidRDefault="00EF4CC1" w:rsidP="00EF4CC1">
      <w:pPr>
        <w:pStyle w:val="HTMLPreformatted"/>
        <w:shd w:val="clear" w:color="auto" w:fill="FFFFFF"/>
        <w:rPr>
          <w:rFonts w:ascii="inherit" w:hAnsi="inherit"/>
          <w:color w:val="212121"/>
          <w:lang w:val="es-ES_tradnl"/>
        </w:rPr>
      </w:pPr>
      <w:r w:rsidRPr="006255AD">
        <w:rPr>
          <w:rFonts w:ascii="Arial" w:hAnsi="Arial" w:cs="Arial"/>
          <w:color w:val="212121"/>
          <w:sz w:val="16"/>
          <w:szCs w:val="16"/>
          <w:lang w:val="es-ES_tradnl"/>
        </w:rPr>
        <w:t>Estudiante que tiene ausencias justificadas a largo plazo de la escuela puede obtener una extensión en las asignaciones perdidas. El estudiante debe reunirse con el director o la persona designada para desarrollar un plan para las tareas debidas. Esto no incluye las asignaciones del Hospital.</w:t>
      </w:r>
    </w:p>
    <w:p w14:paraId="78E6F848" w14:textId="6FEC42D8" w:rsidR="00343A44" w:rsidRPr="006255AD" w:rsidRDefault="00343A44" w:rsidP="00643A0A">
      <w:pPr>
        <w:pStyle w:val="Subtitle"/>
        <w:spacing w:line="200" w:lineRule="atLeast"/>
        <w:contextualSpacing/>
        <w:jc w:val="both"/>
        <w:rPr>
          <w:rFonts w:cs="Arial"/>
          <w:color w:val="000000" w:themeColor="text1"/>
          <w:spacing w:val="-2"/>
          <w:sz w:val="16"/>
          <w:szCs w:val="16"/>
          <w:u w:val="none"/>
          <w:lang w:val="es-ES_tradnl"/>
        </w:rPr>
      </w:pPr>
    </w:p>
    <w:p w14:paraId="4FCFCA3B" w14:textId="77777777" w:rsidR="006506F6" w:rsidRPr="006255AD" w:rsidRDefault="006506F6" w:rsidP="00643A0A">
      <w:pPr>
        <w:pStyle w:val="Subtitle"/>
        <w:spacing w:line="200" w:lineRule="atLeast"/>
        <w:contextualSpacing/>
        <w:jc w:val="both"/>
        <w:rPr>
          <w:rFonts w:cs="Arial"/>
          <w:color w:val="000000" w:themeColor="text1"/>
          <w:spacing w:val="-2"/>
          <w:sz w:val="16"/>
          <w:szCs w:val="16"/>
          <w:u w:val="none"/>
          <w:lang w:val="es-ES_tradnl"/>
        </w:rPr>
      </w:pPr>
    </w:p>
    <w:p w14:paraId="5C287178" w14:textId="5B2684D7" w:rsidR="00E049E3" w:rsidRPr="006255AD" w:rsidRDefault="00EF4CC1" w:rsidP="00643A0A">
      <w:pPr>
        <w:pStyle w:val="Subtitle"/>
        <w:spacing w:line="200" w:lineRule="atLeast"/>
        <w:contextualSpacing/>
        <w:jc w:val="both"/>
        <w:rPr>
          <w:rFonts w:cs="Arial"/>
          <w:b/>
          <w:color w:val="000000" w:themeColor="text1"/>
          <w:spacing w:val="-2"/>
          <w:sz w:val="16"/>
          <w:szCs w:val="16"/>
          <w:lang w:val="es-ES_tradnl"/>
        </w:rPr>
      </w:pPr>
      <w:r w:rsidRPr="006255AD">
        <w:rPr>
          <w:rFonts w:cs="Arial"/>
          <w:b/>
          <w:color w:val="000000" w:themeColor="text1"/>
          <w:spacing w:val="-2"/>
          <w:sz w:val="16"/>
          <w:szCs w:val="16"/>
          <w:lang w:val="es-ES_tradnl"/>
        </w:rPr>
        <w:t>Mitad De Periodo Y</w:t>
      </w:r>
      <w:r w:rsidR="00E049E3" w:rsidRPr="006255AD">
        <w:rPr>
          <w:rFonts w:cs="Arial"/>
          <w:b/>
          <w:color w:val="000000" w:themeColor="text1"/>
          <w:spacing w:val="-2"/>
          <w:sz w:val="16"/>
          <w:szCs w:val="16"/>
          <w:lang w:val="es-ES_tradnl"/>
        </w:rPr>
        <w:t xml:space="preserve"> </w:t>
      </w:r>
      <w:r w:rsidR="00853F5C" w:rsidRPr="006255AD">
        <w:rPr>
          <w:rFonts w:cs="Arial"/>
          <w:b/>
          <w:color w:val="000000" w:themeColor="text1"/>
          <w:spacing w:val="-2"/>
          <w:sz w:val="16"/>
          <w:szCs w:val="16"/>
          <w:lang w:val="es-ES_tradnl"/>
        </w:rPr>
        <w:t>Exámenes</w:t>
      </w:r>
      <w:r w:rsidRPr="006255AD">
        <w:rPr>
          <w:rFonts w:cs="Arial"/>
          <w:b/>
          <w:color w:val="000000" w:themeColor="text1"/>
          <w:spacing w:val="-2"/>
          <w:sz w:val="16"/>
          <w:szCs w:val="16"/>
          <w:lang w:val="es-ES_tradnl"/>
        </w:rPr>
        <w:t xml:space="preserve"> </w:t>
      </w:r>
      <w:r w:rsidR="00E049E3" w:rsidRPr="006255AD">
        <w:rPr>
          <w:rFonts w:cs="Arial"/>
          <w:b/>
          <w:color w:val="000000" w:themeColor="text1"/>
          <w:spacing w:val="-2"/>
          <w:sz w:val="16"/>
          <w:szCs w:val="16"/>
          <w:lang w:val="es-ES_tradnl"/>
        </w:rPr>
        <w:t>Final</w:t>
      </w:r>
      <w:r w:rsidRPr="006255AD">
        <w:rPr>
          <w:rFonts w:cs="Arial"/>
          <w:b/>
          <w:color w:val="000000" w:themeColor="text1"/>
          <w:spacing w:val="-2"/>
          <w:sz w:val="16"/>
          <w:szCs w:val="16"/>
          <w:lang w:val="es-ES_tradnl"/>
        </w:rPr>
        <w:t>es</w:t>
      </w:r>
      <w:r w:rsidR="00E049E3" w:rsidRPr="006255AD">
        <w:rPr>
          <w:rFonts w:cs="Arial"/>
          <w:b/>
          <w:color w:val="000000" w:themeColor="text1"/>
          <w:spacing w:val="-2"/>
          <w:sz w:val="16"/>
          <w:szCs w:val="16"/>
          <w:lang w:val="es-ES_tradnl"/>
        </w:rPr>
        <w:t xml:space="preserve">  </w:t>
      </w:r>
    </w:p>
    <w:p w14:paraId="4A9DB9E4" w14:textId="59085C10" w:rsidR="00EF4CC1" w:rsidRPr="006255AD" w:rsidRDefault="00EF4CC1" w:rsidP="00EF4CC1">
      <w:pPr>
        <w:pStyle w:val="HTMLPreformatted"/>
        <w:shd w:val="clear" w:color="auto" w:fill="FFFFFF"/>
        <w:rPr>
          <w:rFonts w:ascii="Arial" w:hAnsi="Arial" w:cs="Arial"/>
          <w:color w:val="212121"/>
          <w:sz w:val="16"/>
          <w:szCs w:val="16"/>
          <w:lang w:val="es-ES_tradnl"/>
        </w:rPr>
      </w:pPr>
      <w:r w:rsidRPr="006255AD">
        <w:rPr>
          <w:rFonts w:ascii="Arial" w:hAnsi="Arial" w:cs="Arial"/>
          <w:color w:val="212121"/>
          <w:sz w:val="16"/>
          <w:szCs w:val="16"/>
          <w:lang w:val="es-ES_tradnl"/>
        </w:rPr>
        <w:t xml:space="preserve">Las fechas son fijadas al comienzo del año escolar para mitad de período y exámenes finales durante el otoño y el semestre de primavera. Si un estudiante pierde el examen programado con una ausencia justificada o una ausencia aprobada por la  administrativa, al estudiante se le permitirá la toma del examen. La hora / fecha del examen será determinado por el profesor y puede ser una evaluación alternativa. Cualquier otro problema con un examen perdido debe ser </w:t>
      </w:r>
      <w:r w:rsidR="006255AD" w:rsidRPr="006255AD">
        <w:rPr>
          <w:rFonts w:ascii="Arial" w:hAnsi="Arial" w:cs="Arial"/>
          <w:color w:val="212121"/>
          <w:sz w:val="16"/>
          <w:szCs w:val="16"/>
          <w:lang w:val="es-ES_tradnl"/>
        </w:rPr>
        <w:t>aprobado</w:t>
      </w:r>
      <w:r w:rsidRPr="006255AD">
        <w:rPr>
          <w:rFonts w:ascii="Arial" w:hAnsi="Arial" w:cs="Arial"/>
          <w:color w:val="212121"/>
          <w:sz w:val="16"/>
          <w:szCs w:val="16"/>
          <w:lang w:val="es-ES_tradnl"/>
        </w:rPr>
        <w:t xml:space="preserve"> por el director o la persona designada por el director. Examen medio o examen final se pueden tomar antes de tiempo.</w:t>
      </w:r>
    </w:p>
    <w:p w14:paraId="5C760D4F" w14:textId="77777777" w:rsidR="00EF4CC1" w:rsidRPr="006255AD" w:rsidRDefault="00EF4CC1" w:rsidP="00643A0A">
      <w:pPr>
        <w:pStyle w:val="Subtitle"/>
        <w:spacing w:line="200" w:lineRule="atLeast"/>
        <w:contextualSpacing/>
        <w:jc w:val="both"/>
        <w:rPr>
          <w:rFonts w:cs="Arial"/>
          <w:color w:val="000000" w:themeColor="text1"/>
          <w:spacing w:val="-2"/>
          <w:sz w:val="16"/>
          <w:szCs w:val="16"/>
          <w:u w:val="none"/>
          <w:lang w:val="es-ES_tradnl"/>
        </w:rPr>
      </w:pPr>
    </w:p>
    <w:p w14:paraId="1695E548" w14:textId="77777777" w:rsidR="00E049E3" w:rsidRPr="006255AD" w:rsidRDefault="00E049E3" w:rsidP="00643A0A">
      <w:pPr>
        <w:pStyle w:val="Subtitle"/>
        <w:spacing w:line="200" w:lineRule="atLeast"/>
        <w:contextualSpacing/>
        <w:jc w:val="both"/>
        <w:rPr>
          <w:rFonts w:cs="Arial"/>
          <w:color w:val="000000" w:themeColor="text1"/>
          <w:spacing w:val="-2"/>
          <w:sz w:val="16"/>
          <w:szCs w:val="16"/>
          <w:u w:val="none"/>
          <w:lang w:val="es-ES_tradnl"/>
        </w:rPr>
      </w:pPr>
    </w:p>
    <w:p w14:paraId="718E1ECF" w14:textId="5BA9A508" w:rsidR="00BC41AC" w:rsidRPr="006255AD" w:rsidRDefault="00BC41AC" w:rsidP="00BC41AC">
      <w:pPr>
        <w:rPr>
          <w:rFonts w:ascii="Arial" w:hAnsi="Arial" w:cs="Arial"/>
          <w:b/>
          <w:color w:val="000000" w:themeColor="text1"/>
          <w:sz w:val="16"/>
          <w:szCs w:val="16"/>
          <w:u w:val="single"/>
          <w:lang w:val="es-ES_tradnl"/>
        </w:rPr>
      </w:pPr>
      <w:r w:rsidRPr="006255AD">
        <w:rPr>
          <w:rFonts w:ascii="Arial" w:hAnsi="Arial" w:cs="Arial"/>
          <w:b/>
          <w:color w:val="000000" w:themeColor="text1"/>
          <w:sz w:val="16"/>
          <w:szCs w:val="16"/>
          <w:u w:val="single"/>
          <w:lang w:val="es-ES_tradnl"/>
        </w:rPr>
        <w:t>Incomplet</w:t>
      </w:r>
      <w:r w:rsidR="00EF4CC1" w:rsidRPr="006255AD">
        <w:rPr>
          <w:rFonts w:ascii="Arial" w:hAnsi="Arial" w:cs="Arial"/>
          <w:b/>
          <w:color w:val="000000" w:themeColor="text1"/>
          <w:sz w:val="16"/>
          <w:szCs w:val="16"/>
          <w:u w:val="single"/>
          <w:lang w:val="es-ES_tradnl"/>
        </w:rPr>
        <w:t>os</w:t>
      </w:r>
    </w:p>
    <w:p w14:paraId="7440E22F" w14:textId="40F29DBB" w:rsidR="00BC41AC" w:rsidRPr="006255AD" w:rsidRDefault="00EF4CC1" w:rsidP="00BC41AC">
      <w:pPr>
        <w:rPr>
          <w:rFonts w:ascii="Arial" w:hAnsi="Arial" w:cs="Arial"/>
          <w:color w:val="000000" w:themeColor="text1"/>
          <w:sz w:val="16"/>
          <w:szCs w:val="16"/>
          <w:lang w:val="es-ES_tradnl"/>
        </w:rPr>
      </w:pPr>
      <w:r w:rsidRPr="006255AD">
        <w:rPr>
          <w:rFonts w:ascii="Arial" w:hAnsi="Arial" w:cs="Arial"/>
          <w:color w:val="212121"/>
          <w:sz w:val="16"/>
          <w:szCs w:val="16"/>
          <w:shd w:val="clear" w:color="auto" w:fill="FFFFFF"/>
          <w:lang w:val="es-ES_tradnl"/>
        </w:rPr>
        <w:t xml:space="preserve">Los estudiantes que tienen </w:t>
      </w:r>
      <w:r w:rsidR="00325383" w:rsidRPr="006255AD">
        <w:rPr>
          <w:rFonts w:ascii="Arial" w:hAnsi="Arial" w:cs="Arial"/>
          <w:color w:val="212121"/>
          <w:sz w:val="16"/>
          <w:szCs w:val="16"/>
          <w:shd w:val="clear" w:color="auto" w:fill="FFFFFF"/>
          <w:lang w:val="es-ES_tradnl"/>
        </w:rPr>
        <w:t xml:space="preserve">trabajos </w:t>
      </w:r>
      <w:r w:rsidRPr="006255AD">
        <w:rPr>
          <w:rFonts w:ascii="Arial" w:hAnsi="Arial" w:cs="Arial"/>
          <w:color w:val="212121"/>
          <w:sz w:val="16"/>
          <w:szCs w:val="16"/>
          <w:shd w:val="clear" w:color="auto" w:fill="FFFFFF"/>
          <w:lang w:val="es-ES_tradnl"/>
        </w:rPr>
        <w:t>incompletos al final de un semestre deben completar</w:t>
      </w:r>
      <w:r w:rsidR="00325383" w:rsidRPr="006255AD">
        <w:rPr>
          <w:rFonts w:ascii="Arial" w:hAnsi="Arial" w:cs="Arial"/>
          <w:color w:val="212121"/>
          <w:sz w:val="16"/>
          <w:szCs w:val="16"/>
          <w:shd w:val="clear" w:color="auto" w:fill="FFFFFF"/>
          <w:lang w:val="es-ES_tradnl"/>
        </w:rPr>
        <w:t>los</w:t>
      </w:r>
      <w:r w:rsidRPr="006255AD">
        <w:rPr>
          <w:rFonts w:ascii="Arial" w:hAnsi="Arial" w:cs="Arial"/>
          <w:color w:val="212121"/>
          <w:sz w:val="16"/>
          <w:szCs w:val="16"/>
          <w:shd w:val="clear" w:color="auto" w:fill="FFFFFF"/>
          <w:lang w:val="es-ES_tradnl"/>
        </w:rPr>
        <w:t xml:space="preserve"> dentro de los </w:t>
      </w:r>
      <w:r w:rsidR="00FC424F" w:rsidRPr="006255AD">
        <w:rPr>
          <w:rFonts w:ascii="Arial" w:hAnsi="Arial" w:cs="Arial"/>
          <w:color w:val="212121"/>
          <w:sz w:val="16"/>
          <w:szCs w:val="16"/>
          <w:shd w:val="clear" w:color="auto" w:fill="FFFFFF"/>
          <w:lang w:val="es-ES_tradnl"/>
        </w:rPr>
        <w:t xml:space="preserve">14 días </w:t>
      </w:r>
      <w:r w:rsidR="00325383" w:rsidRPr="006255AD">
        <w:rPr>
          <w:rFonts w:ascii="Arial" w:hAnsi="Arial" w:cs="Arial"/>
          <w:color w:val="212121"/>
          <w:sz w:val="16"/>
          <w:szCs w:val="16"/>
          <w:shd w:val="clear" w:color="auto" w:fill="FFFFFF"/>
          <w:lang w:val="es-ES_tradnl"/>
        </w:rPr>
        <w:t>hábiles</w:t>
      </w:r>
      <w:r w:rsidR="00FC424F" w:rsidRPr="006255AD">
        <w:rPr>
          <w:rFonts w:ascii="Arial" w:hAnsi="Arial" w:cs="Arial"/>
          <w:color w:val="212121"/>
          <w:sz w:val="16"/>
          <w:szCs w:val="16"/>
          <w:shd w:val="clear" w:color="auto" w:fill="FFFFFF"/>
          <w:lang w:val="es-ES_tradnl"/>
        </w:rPr>
        <w:t xml:space="preserve"> a partir del</w:t>
      </w:r>
      <w:r w:rsidRPr="006255AD">
        <w:rPr>
          <w:rFonts w:ascii="Arial" w:hAnsi="Arial" w:cs="Arial"/>
          <w:color w:val="212121"/>
          <w:sz w:val="16"/>
          <w:szCs w:val="16"/>
          <w:shd w:val="clear" w:color="auto" w:fill="FFFFFF"/>
          <w:lang w:val="es-ES_tradnl"/>
        </w:rPr>
        <w:t xml:space="preserve"> siguiente semestre (o en la Escuela de Verano). Los estudiantes que tiene</w:t>
      </w:r>
      <w:r w:rsidR="00FC424F" w:rsidRPr="006255AD">
        <w:rPr>
          <w:rFonts w:ascii="Arial" w:hAnsi="Arial" w:cs="Arial"/>
          <w:color w:val="212121"/>
          <w:sz w:val="16"/>
          <w:szCs w:val="16"/>
          <w:shd w:val="clear" w:color="auto" w:fill="FFFFFF"/>
          <w:lang w:val="es-ES_tradnl"/>
        </w:rPr>
        <w:t xml:space="preserve">n tres (3) o más incompletos </w:t>
      </w:r>
      <w:r w:rsidRPr="006255AD">
        <w:rPr>
          <w:rFonts w:ascii="Arial" w:hAnsi="Arial" w:cs="Arial"/>
          <w:color w:val="212121"/>
          <w:sz w:val="16"/>
          <w:szCs w:val="16"/>
          <w:shd w:val="clear" w:color="auto" w:fill="FFFFFF"/>
          <w:lang w:val="es-ES_tradnl"/>
        </w:rPr>
        <w:t xml:space="preserve">se considerarán </w:t>
      </w:r>
      <w:r w:rsidR="00FC424F" w:rsidRPr="006255AD">
        <w:rPr>
          <w:rFonts w:ascii="Arial" w:hAnsi="Arial" w:cs="Arial"/>
          <w:color w:val="212121"/>
          <w:sz w:val="16"/>
          <w:szCs w:val="16"/>
          <w:shd w:val="clear" w:color="auto" w:fill="FFFFFF"/>
          <w:lang w:val="es-ES_tradnl"/>
        </w:rPr>
        <w:t>elegibles para su terminación atlética</w:t>
      </w:r>
      <w:r w:rsidRPr="006255AD">
        <w:rPr>
          <w:rFonts w:ascii="Arial" w:hAnsi="Arial" w:cs="Arial"/>
          <w:color w:val="212121"/>
          <w:sz w:val="16"/>
          <w:szCs w:val="16"/>
          <w:shd w:val="clear" w:color="auto" w:fill="FFFFFF"/>
          <w:lang w:val="es-ES_tradnl"/>
        </w:rPr>
        <w:t xml:space="preserve"> ha</w:t>
      </w:r>
      <w:r w:rsidR="00FC424F" w:rsidRPr="006255AD">
        <w:rPr>
          <w:rFonts w:ascii="Arial" w:hAnsi="Arial" w:cs="Arial"/>
          <w:color w:val="212121"/>
          <w:sz w:val="16"/>
          <w:szCs w:val="16"/>
          <w:shd w:val="clear" w:color="auto" w:fill="FFFFFF"/>
          <w:lang w:val="es-ES_tradnl"/>
        </w:rPr>
        <w:t>sta el momento en que se aclare</w:t>
      </w:r>
      <w:r w:rsidRPr="006255AD">
        <w:rPr>
          <w:rFonts w:ascii="Arial" w:hAnsi="Arial" w:cs="Arial"/>
          <w:color w:val="212121"/>
          <w:sz w:val="16"/>
          <w:szCs w:val="16"/>
          <w:shd w:val="clear" w:color="auto" w:fill="FFFFFF"/>
          <w:lang w:val="es-ES_tradnl"/>
        </w:rPr>
        <w:t xml:space="preserve"> su situación académica.</w:t>
      </w:r>
      <w:r w:rsidR="00BC41AC" w:rsidRPr="006255AD">
        <w:rPr>
          <w:rFonts w:ascii="Arial" w:hAnsi="Arial" w:cs="Arial"/>
          <w:color w:val="000000" w:themeColor="text1"/>
          <w:sz w:val="16"/>
          <w:szCs w:val="16"/>
          <w:lang w:val="es-ES_tradnl"/>
        </w:rPr>
        <w:t xml:space="preserve"> </w:t>
      </w:r>
    </w:p>
    <w:p w14:paraId="78320FFE" w14:textId="77777777" w:rsidR="00BC41AC" w:rsidRPr="006255AD" w:rsidRDefault="00BC41AC" w:rsidP="00BC41AC">
      <w:pPr>
        <w:rPr>
          <w:rFonts w:ascii="Arial" w:hAnsi="Arial" w:cs="Arial"/>
          <w:color w:val="000000" w:themeColor="text1"/>
          <w:sz w:val="16"/>
          <w:szCs w:val="16"/>
          <w:lang w:val="es-ES_tradnl"/>
        </w:rPr>
      </w:pPr>
    </w:p>
    <w:p w14:paraId="339C8B45" w14:textId="38E756E5" w:rsidR="00BC41AC" w:rsidRPr="006255AD" w:rsidRDefault="006255AD" w:rsidP="00BC41AC">
      <w:pPr>
        <w:rPr>
          <w:rFonts w:ascii="Arial" w:hAnsi="Arial" w:cs="Arial"/>
          <w:b/>
          <w:color w:val="000000" w:themeColor="text1"/>
          <w:sz w:val="16"/>
          <w:szCs w:val="16"/>
          <w:u w:val="single"/>
          <w:lang w:val="es-ES_tradnl"/>
        </w:rPr>
      </w:pPr>
      <w:r w:rsidRPr="006255AD">
        <w:rPr>
          <w:rFonts w:ascii="Arial" w:hAnsi="Arial" w:cs="Arial"/>
          <w:b/>
          <w:color w:val="000000" w:themeColor="text1"/>
          <w:sz w:val="16"/>
          <w:szCs w:val="16"/>
          <w:u w:val="single"/>
          <w:lang w:val="es-ES_tradnl"/>
        </w:rPr>
        <w:t>Recuperación</w:t>
      </w:r>
      <w:r w:rsidR="007E3C3B" w:rsidRPr="006255AD">
        <w:rPr>
          <w:rFonts w:ascii="Arial" w:hAnsi="Arial" w:cs="Arial"/>
          <w:b/>
          <w:color w:val="000000" w:themeColor="text1"/>
          <w:sz w:val="16"/>
          <w:szCs w:val="16"/>
          <w:u w:val="single"/>
          <w:lang w:val="es-ES_tradnl"/>
        </w:rPr>
        <w:t xml:space="preserve"> de </w:t>
      </w:r>
      <w:r w:rsidRPr="006255AD">
        <w:rPr>
          <w:rFonts w:ascii="Arial" w:hAnsi="Arial" w:cs="Arial"/>
          <w:b/>
          <w:color w:val="000000" w:themeColor="text1"/>
          <w:sz w:val="16"/>
          <w:szCs w:val="16"/>
          <w:u w:val="single"/>
          <w:lang w:val="es-ES_tradnl"/>
        </w:rPr>
        <w:t>Créditos</w:t>
      </w:r>
    </w:p>
    <w:p w14:paraId="2F6CBE2A" w14:textId="6CB64568" w:rsidR="000C5945" w:rsidRPr="006255AD" w:rsidRDefault="00325383" w:rsidP="00372F57">
      <w:pPr>
        <w:spacing w:line="200" w:lineRule="atLeast"/>
        <w:contextualSpacing/>
        <w:jc w:val="both"/>
        <w:rPr>
          <w:rFonts w:ascii="Arial" w:hAnsi="Arial" w:cs="Arial"/>
          <w:b/>
          <w:color w:val="000000" w:themeColor="text1"/>
          <w:sz w:val="16"/>
          <w:szCs w:val="16"/>
          <w:u w:val="single"/>
          <w:lang w:val="es-ES_tradnl"/>
        </w:rPr>
      </w:pPr>
      <w:r w:rsidRPr="006255AD">
        <w:rPr>
          <w:rFonts w:ascii="Arial" w:hAnsi="Arial" w:cs="Arial"/>
          <w:color w:val="212121"/>
          <w:sz w:val="16"/>
          <w:szCs w:val="16"/>
          <w:shd w:val="clear" w:color="auto" w:fill="FFFFFF"/>
          <w:lang w:val="es-ES_tradnl"/>
        </w:rPr>
        <w:t>Recuperación de crédito se produce después de cada semestre cuando un estudiante falla durante el curso. El estudiante tiene que ver al entrenador de graduación para saber si hay disponibilidad para recuperar el crédito. Los estudiantes que son suspendidos durante el semestre podrían recuperar el trabajo de recuperación de crédito para recibir crédito si el curso se ha reprobado.</w:t>
      </w:r>
    </w:p>
    <w:p w14:paraId="30850E24" w14:textId="77777777" w:rsidR="00325383" w:rsidRPr="006255AD" w:rsidRDefault="00325383" w:rsidP="00372F57">
      <w:pPr>
        <w:spacing w:line="200" w:lineRule="atLeast"/>
        <w:contextualSpacing/>
        <w:jc w:val="both"/>
        <w:rPr>
          <w:rFonts w:ascii="Arial" w:hAnsi="Arial" w:cs="Arial"/>
          <w:b/>
          <w:color w:val="000000" w:themeColor="text1"/>
          <w:sz w:val="16"/>
          <w:szCs w:val="16"/>
          <w:u w:val="single"/>
          <w:lang w:val="es-ES_tradnl"/>
        </w:rPr>
      </w:pPr>
    </w:p>
    <w:p w14:paraId="79C81BF5" w14:textId="7F02080F" w:rsidR="00BC41AC" w:rsidRPr="006255AD" w:rsidRDefault="00325383" w:rsidP="00BC41AC">
      <w:pPr>
        <w:rPr>
          <w:rFonts w:ascii="Arial" w:hAnsi="Arial" w:cs="Arial"/>
          <w:color w:val="000000" w:themeColor="text1"/>
          <w:sz w:val="16"/>
          <w:szCs w:val="16"/>
          <w:lang w:val="es-ES_tradnl"/>
        </w:rPr>
      </w:pPr>
      <w:r w:rsidRPr="006255AD">
        <w:rPr>
          <w:rFonts w:ascii="Arial" w:hAnsi="Arial" w:cs="Arial"/>
          <w:b/>
          <w:color w:val="000000" w:themeColor="text1"/>
          <w:sz w:val="16"/>
          <w:szCs w:val="16"/>
          <w:u w:val="single"/>
          <w:lang w:val="es-ES_tradnl"/>
        </w:rPr>
        <w:t>Evaluaciones</w:t>
      </w:r>
    </w:p>
    <w:p w14:paraId="7E111FFA" w14:textId="427044A7" w:rsidR="00853F5C" w:rsidRPr="00853F5C" w:rsidRDefault="00853F5C" w:rsidP="00BC41AC">
      <w:pPr>
        <w:rPr>
          <w:rFonts w:ascii="Arial" w:hAnsi="Arial" w:cs="Arial"/>
          <w:color w:val="000000" w:themeColor="text1"/>
          <w:sz w:val="16"/>
          <w:szCs w:val="16"/>
          <w:lang w:val="es-ES_tradnl"/>
        </w:rPr>
      </w:pPr>
      <w:r w:rsidRPr="00853F5C">
        <w:rPr>
          <w:rFonts w:ascii="Arial" w:hAnsi="Arial" w:cs="Arial"/>
          <w:color w:val="212121"/>
          <w:sz w:val="16"/>
          <w:szCs w:val="16"/>
          <w:shd w:val="clear" w:color="auto" w:fill="FFFFFF"/>
          <w:lang w:val="es-ES_tradnl"/>
        </w:rPr>
        <w:t>Todos los cursos académicos y CTAE en CCHS tendrán un mínimo de seis (6) evaluaciones formale</w:t>
      </w:r>
      <w:r>
        <w:rPr>
          <w:rFonts w:ascii="Arial" w:hAnsi="Arial" w:cs="Arial"/>
          <w:color w:val="212121"/>
          <w:sz w:val="16"/>
          <w:szCs w:val="16"/>
          <w:shd w:val="clear" w:color="auto" w:fill="FFFFFF"/>
          <w:lang w:val="es-ES_tradnl"/>
        </w:rPr>
        <w:t>s cada semestre. Esto incluye el examen término medio</w:t>
      </w:r>
      <w:r w:rsidRPr="00853F5C">
        <w:rPr>
          <w:rFonts w:ascii="Arial" w:hAnsi="Arial" w:cs="Arial"/>
          <w:color w:val="212121"/>
          <w:sz w:val="16"/>
          <w:szCs w:val="16"/>
          <w:shd w:val="clear" w:color="auto" w:fill="FFFFFF"/>
          <w:lang w:val="es-ES_tradnl"/>
        </w:rPr>
        <w:t xml:space="preserve"> y final</w:t>
      </w:r>
    </w:p>
    <w:p w14:paraId="5C8975D4" w14:textId="77777777" w:rsidR="00325383" w:rsidRPr="006255AD" w:rsidRDefault="00325383" w:rsidP="00BC41AC">
      <w:pPr>
        <w:rPr>
          <w:rFonts w:ascii="Arial" w:hAnsi="Arial" w:cs="Arial"/>
          <w:color w:val="000000" w:themeColor="text1"/>
          <w:sz w:val="16"/>
          <w:szCs w:val="16"/>
          <w:lang w:val="es-ES_tradnl"/>
        </w:rPr>
      </w:pPr>
    </w:p>
    <w:p w14:paraId="56305696" w14:textId="12470A38" w:rsidR="00325383" w:rsidRPr="006255AD" w:rsidRDefault="00325383" w:rsidP="00BC41AC">
      <w:pPr>
        <w:rPr>
          <w:rFonts w:ascii="Arial" w:hAnsi="Arial" w:cs="Arial"/>
          <w:color w:val="000000" w:themeColor="text1"/>
          <w:sz w:val="16"/>
          <w:szCs w:val="16"/>
          <w:lang w:val="es-ES_tradnl"/>
        </w:rPr>
      </w:pPr>
      <w:r w:rsidRPr="006255AD">
        <w:rPr>
          <w:rFonts w:ascii="Arial" w:hAnsi="Arial" w:cs="Arial"/>
          <w:b/>
          <w:color w:val="000000" w:themeColor="text1"/>
          <w:sz w:val="16"/>
          <w:szCs w:val="16"/>
          <w:u w:val="single"/>
          <w:lang w:val="es-ES_tradnl"/>
        </w:rPr>
        <w:t>Examen SLO</w:t>
      </w:r>
      <w:r w:rsidRPr="006255AD">
        <w:rPr>
          <w:rFonts w:ascii="Arial" w:hAnsi="Arial" w:cs="Arial"/>
          <w:b/>
          <w:color w:val="000000" w:themeColor="text1"/>
          <w:sz w:val="16"/>
          <w:szCs w:val="16"/>
          <w:u w:val="single"/>
          <w:lang w:val="es-ES_tradnl"/>
        </w:rPr>
        <w:br/>
      </w:r>
      <w:r w:rsidRPr="006255AD">
        <w:rPr>
          <w:rFonts w:ascii="Arial" w:hAnsi="Arial" w:cs="Arial"/>
          <w:color w:val="212121"/>
          <w:sz w:val="16"/>
          <w:szCs w:val="16"/>
          <w:shd w:val="clear" w:color="auto" w:fill="FFFFFF"/>
          <w:lang w:val="es-ES_tradnl"/>
        </w:rPr>
        <w:t>Para los cursos que tienen un pre y post-examen SLO, el grado SLO después de la prueba será registrado en el libro de calificaciones del maestro y puede contar como una evaluación formal hacia la calificación del estudiante en ese curso</w:t>
      </w:r>
    </w:p>
    <w:p w14:paraId="1E9F6C0D" w14:textId="77777777" w:rsidR="00E77A64" w:rsidRPr="006255AD" w:rsidRDefault="00E77A64" w:rsidP="00BC41AC">
      <w:pPr>
        <w:rPr>
          <w:rFonts w:ascii="Arial" w:hAnsi="Arial" w:cs="Arial"/>
          <w:color w:val="000000" w:themeColor="text1"/>
          <w:sz w:val="16"/>
          <w:szCs w:val="16"/>
          <w:lang w:val="es-ES_tradnl"/>
        </w:rPr>
      </w:pPr>
    </w:p>
    <w:p w14:paraId="4A5FB360" w14:textId="77777777" w:rsidR="00325383" w:rsidRPr="006255AD" w:rsidRDefault="00325383" w:rsidP="00BC41AC">
      <w:pPr>
        <w:rPr>
          <w:rFonts w:ascii="Arial" w:hAnsi="Arial" w:cs="Arial"/>
          <w:b/>
          <w:color w:val="000000" w:themeColor="text1"/>
          <w:sz w:val="16"/>
          <w:szCs w:val="16"/>
          <w:u w:val="single"/>
          <w:lang w:val="es-ES_tradnl"/>
        </w:rPr>
      </w:pPr>
    </w:p>
    <w:p w14:paraId="6500EE7C" w14:textId="4BF94286" w:rsidR="00BC41AC" w:rsidRPr="006255AD" w:rsidRDefault="00325383" w:rsidP="00BC41AC">
      <w:pPr>
        <w:rPr>
          <w:rFonts w:ascii="Arial" w:hAnsi="Arial" w:cs="Arial"/>
          <w:color w:val="000000" w:themeColor="text1"/>
          <w:sz w:val="16"/>
          <w:szCs w:val="16"/>
          <w:lang w:val="es-ES_tradnl"/>
        </w:rPr>
      </w:pPr>
      <w:r w:rsidRPr="006255AD">
        <w:rPr>
          <w:rFonts w:ascii="Arial" w:hAnsi="Arial" w:cs="Arial"/>
          <w:b/>
          <w:color w:val="000000" w:themeColor="text1"/>
          <w:sz w:val="16"/>
          <w:szCs w:val="16"/>
          <w:u w:val="single"/>
          <w:lang w:val="es-ES_tradnl"/>
        </w:rPr>
        <w:t>Bonos de Trabajo o Puntos Extra</w:t>
      </w:r>
    </w:p>
    <w:p w14:paraId="50D2BA8A" w14:textId="5ED8BCBE" w:rsidR="00325383" w:rsidRPr="006255AD" w:rsidRDefault="00325383" w:rsidP="00BC41AC">
      <w:pPr>
        <w:rPr>
          <w:rFonts w:ascii="Arial" w:hAnsi="Arial" w:cs="Arial"/>
          <w:color w:val="000000" w:themeColor="text1"/>
          <w:sz w:val="16"/>
          <w:szCs w:val="16"/>
          <w:lang w:val="es-ES_tradnl"/>
        </w:rPr>
      </w:pPr>
      <w:r w:rsidRPr="006255AD">
        <w:rPr>
          <w:rFonts w:ascii="Arial" w:hAnsi="Arial" w:cs="Arial"/>
          <w:color w:val="212121"/>
          <w:sz w:val="16"/>
          <w:szCs w:val="16"/>
          <w:shd w:val="clear" w:color="auto" w:fill="FFFFFF"/>
          <w:lang w:val="es-ES_tradnl"/>
        </w:rPr>
        <w:t>A los maestros no se les permitido dar trabajo</w:t>
      </w:r>
      <w:r w:rsidR="00314FF7" w:rsidRPr="006255AD">
        <w:rPr>
          <w:rFonts w:ascii="Arial" w:hAnsi="Arial" w:cs="Arial"/>
          <w:color w:val="212121"/>
          <w:sz w:val="16"/>
          <w:szCs w:val="16"/>
          <w:shd w:val="clear" w:color="auto" w:fill="FFFFFF"/>
          <w:lang w:val="es-ES_tradnl"/>
        </w:rPr>
        <w:t xml:space="preserve"> para </w:t>
      </w:r>
      <w:r w:rsidRPr="006255AD">
        <w:rPr>
          <w:rFonts w:ascii="Arial" w:hAnsi="Arial" w:cs="Arial"/>
          <w:color w:val="212121"/>
          <w:sz w:val="16"/>
          <w:szCs w:val="16"/>
          <w:shd w:val="clear" w:color="auto" w:fill="FFFFFF"/>
          <w:lang w:val="es-ES_tradnl"/>
        </w:rPr>
        <w:t>bonificación o puntos adicionales en el trabajo del estudiante en cualquier forma que pueda afectar la calificación del estudiante.</w:t>
      </w:r>
    </w:p>
    <w:p w14:paraId="32AEA3FD" w14:textId="77777777" w:rsidR="00BC41AC" w:rsidRPr="006255AD" w:rsidRDefault="00BC41AC" w:rsidP="00372F57">
      <w:pPr>
        <w:spacing w:line="200" w:lineRule="atLeast"/>
        <w:contextualSpacing/>
        <w:jc w:val="both"/>
        <w:rPr>
          <w:rFonts w:ascii="Arial" w:hAnsi="Arial" w:cs="Arial"/>
          <w:b/>
          <w:color w:val="000000" w:themeColor="text1"/>
          <w:sz w:val="16"/>
          <w:szCs w:val="16"/>
          <w:u w:val="single"/>
          <w:lang w:val="es-ES_tradnl"/>
        </w:rPr>
      </w:pPr>
    </w:p>
    <w:p w14:paraId="223614F1" w14:textId="77777777" w:rsidR="006255AD" w:rsidRDefault="006255AD" w:rsidP="00E77A64">
      <w:pPr>
        <w:rPr>
          <w:rFonts w:ascii="Arial" w:hAnsi="Arial" w:cs="Arial"/>
          <w:b/>
          <w:color w:val="000000" w:themeColor="text1"/>
          <w:sz w:val="16"/>
          <w:szCs w:val="16"/>
          <w:u w:val="single"/>
          <w:lang w:val="es-ES_tradnl"/>
        </w:rPr>
      </w:pPr>
    </w:p>
    <w:p w14:paraId="680687EB" w14:textId="77777777" w:rsidR="00853F5C" w:rsidRDefault="00853F5C" w:rsidP="00E77A64">
      <w:pPr>
        <w:rPr>
          <w:rFonts w:ascii="Arial" w:hAnsi="Arial" w:cs="Arial"/>
          <w:b/>
          <w:color w:val="000000" w:themeColor="text1"/>
          <w:sz w:val="16"/>
          <w:szCs w:val="16"/>
          <w:u w:val="single"/>
          <w:lang w:val="es-ES_tradnl"/>
        </w:rPr>
      </w:pPr>
    </w:p>
    <w:p w14:paraId="5D9926A0" w14:textId="77777777" w:rsidR="00853F5C" w:rsidRDefault="00853F5C" w:rsidP="00E77A64">
      <w:pPr>
        <w:rPr>
          <w:rFonts w:ascii="Arial" w:hAnsi="Arial" w:cs="Arial"/>
          <w:b/>
          <w:color w:val="000000" w:themeColor="text1"/>
          <w:sz w:val="16"/>
          <w:szCs w:val="16"/>
          <w:u w:val="single"/>
          <w:lang w:val="es-ES_tradnl"/>
        </w:rPr>
      </w:pPr>
    </w:p>
    <w:p w14:paraId="576BA350" w14:textId="77777777" w:rsidR="00853F5C" w:rsidRDefault="00853F5C" w:rsidP="00E77A64">
      <w:pPr>
        <w:rPr>
          <w:rFonts w:ascii="Arial" w:hAnsi="Arial" w:cs="Arial"/>
          <w:b/>
          <w:color w:val="000000" w:themeColor="text1"/>
          <w:sz w:val="16"/>
          <w:szCs w:val="16"/>
          <w:u w:val="single"/>
          <w:lang w:val="es-ES_tradnl"/>
        </w:rPr>
      </w:pPr>
    </w:p>
    <w:p w14:paraId="0FCE3686" w14:textId="77777777" w:rsidR="006255AD" w:rsidRDefault="006255AD" w:rsidP="00E77A64">
      <w:pPr>
        <w:rPr>
          <w:rFonts w:ascii="Arial" w:hAnsi="Arial" w:cs="Arial"/>
          <w:b/>
          <w:color w:val="000000" w:themeColor="text1"/>
          <w:sz w:val="16"/>
          <w:szCs w:val="16"/>
          <w:u w:val="single"/>
          <w:lang w:val="es-ES_tradnl"/>
        </w:rPr>
      </w:pPr>
    </w:p>
    <w:p w14:paraId="750E6567" w14:textId="77777777" w:rsidR="006255AD" w:rsidRDefault="006255AD" w:rsidP="00E77A64">
      <w:pPr>
        <w:rPr>
          <w:rFonts w:ascii="Arial" w:hAnsi="Arial" w:cs="Arial"/>
          <w:b/>
          <w:color w:val="000000" w:themeColor="text1"/>
          <w:sz w:val="16"/>
          <w:szCs w:val="16"/>
          <w:u w:val="single"/>
          <w:lang w:val="es-ES_tradnl"/>
        </w:rPr>
      </w:pPr>
    </w:p>
    <w:p w14:paraId="70D5DFEC" w14:textId="11E74AFA" w:rsidR="00E77A64" w:rsidRPr="006255AD" w:rsidRDefault="006255AD" w:rsidP="00E77A64">
      <w:pPr>
        <w:rPr>
          <w:rFonts w:ascii="Arial" w:hAnsi="Arial" w:cs="Arial"/>
          <w:b/>
          <w:color w:val="000000" w:themeColor="text1"/>
          <w:sz w:val="16"/>
          <w:szCs w:val="16"/>
          <w:u w:val="single"/>
          <w:lang w:val="es-ES_tradnl"/>
        </w:rPr>
      </w:pPr>
      <w:r w:rsidRPr="006255AD">
        <w:rPr>
          <w:rFonts w:ascii="Arial" w:hAnsi="Arial" w:cs="Arial"/>
          <w:b/>
          <w:color w:val="000000" w:themeColor="text1"/>
          <w:sz w:val="16"/>
          <w:szCs w:val="16"/>
          <w:u w:val="single"/>
          <w:lang w:val="es-ES_tradnl"/>
        </w:rPr>
        <w:lastRenderedPageBreak/>
        <w:t>Distribución</w:t>
      </w:r>
      <w:r w:rsidR="00314FF7" w:rsidRPr="006255AD">
        <w:rPr>
          <w:rFonts w:ascii="Arial" w:hAnsi="Arial" w:cs="Arial"/>
          <w:b/>
          <w:color w:val="000000" w:themeColor="text1"/>
          <w:sz w:val="16"/>
          <w:szCs w:val="16"/>
          <w:u w:val="single"/>
          <w:lang w:val="es-ES_tradnl"/>
        </w:rPr>
        <w:t xml:space="preserve"> de </w:t>
      </w:r>
      <w:r w:rsidRPr="006255AD">
        <w:rPr>
          <w:rFonts w:ascii="Arial" w:hAnsi="Arial" w:cs="Arial"/>
          <w:b/>
          <w:color w:val="000000" w:themeColor="text1"/>
          <w:sz w:val="16"/>
          <w:szCs w:val="16"/>
          <w:u w:val="single"/>
          <w:lang w:val="es-ES_tradnl"/>
        </w:rPr>
        <w:t>Calificación</w:t>
      </w:r>
    </w:p>
    <w:p w14:paraId="290DEAC0" w14:textId="5D8A6AF5" w:rsidR="00314FF7" w:rsidRPr="006255AD" w:rsidRDefault="006255AD" w:rsidP="00E77A64">
      <w:pPr>
        <w:rPr>
          <w:rFonts w:ascii="Arial" w:hAnsi="Arial" w:cs="Arial"/>
          <w:color w:val="000000" w:themeColor="text1"/>
          <w:sz w:val="16"/>
          <w:szCs w:val="16"/>
          <w:lang w:val="es-ES_tradnl"/>
        </w:rPr>
      </w:pPr>
      <w:r>
        <w:rPr>
          <w:rFonts w:ascii="Arial" w:hAnsi="Arial" w:cs="Arial"/>
          <w:color w:val="212121"/>
          <w:sz w:val="16"/>
          <w:szCs w:val="16"/>
          <w:shd w:val="clear" w:color="auto" w:fill="FFFFFF"/>
          <w:lang w:val="es-ES_tradnl"/>
        </w:rPr>
        <w:t>U</w:t>
      </w:r>
      <w:r w:rsidR="00314FF7" w:rsidRPr="006255AD">
        <w:rPr>
          <w:rFonts w:ascii="Arial" w:hAnsi="Arial" w:cs="Arial"/>
          <w:color w:val="212121"/>
          <w:sz w:val="16"/>
          <w:szCs w:val="16"/>
          <w:shd w:val="clear" w:color="auto" w:fill="FFFFFF"/>
          <w:lang w:val="es-ES_tradnl"/>
        </w:rPr>
        <w:t>na distribución general de grados existirá en CCHS de todos los cursos. Los detalles de calificaciones en los cursos estarán presentes en cada plan de estudios para cada curso. La distribución de la calificación del curso es:</w:t>
      </w:r>
    </w:p>
    <w:p w14:paraId="45C8F8C2" w14:textId="77777777" w:rsidR="00E77A64" w:rsidRPr="006255AD" w:rsidRDefault="00E77A64" w:rsidP="00E77A64">
      <w:pPr>
        <w:rPr>
          <w:rFonts w:ascii="Arial" w:hAnsi="Arial" w:cs="Arial"/>
          <w:color w:val="000000" w:themeColor="text1"/>
          <w:sz w:val="16"/>
          <w:szCs w:val="16"/>
          <w:lang w:val="es-ES_tradnl"/>
        </w:rPr>
      </w:pPr>
    </w:p>
    <w:tbl>
      <w:tblPr>
        <w:tblStyle w:val="TableGrid"/>
        <w:tblW w:w="0" w:type="auto"/>
        <w:tblInd w:w="198" w:type="dxa"/>
        <w:tblLook w:val="04A0" w:firstRow="1" w:lastRow="0" w:firstColumn="1" w:lastColumn="0" w:noHBand="0" w:noVBand="1"/>
      </w:tblPr>
      <w:tblGrid>
        <w:gridCol w:w="3228"/>
        <w:gridCol w:w="2892"/>
      </w:tblGrid>
      <w:tr w:rsidR="00486FE6" w:rsidRPr="006255AD" w14:paraId="332FCDB3" w14:textId="77777777" w:rsidTr="00E77A64">
        <w:tc>
          <w:tcPr>
            <w:tcW w:w="3228" w:type="dxa"/>
          </w:tcPr>
          <w:p w14:paraId="49FC1759" w14:textId="495CDEFA" w:rsidR="00E77A64" w:rsidRPr="006255AD" w:rsidRDefault="00314FF7" w:rsidP="00E77A64">
            <w:pPr>
              <w:rPr>
                <w:rFonts w:ascii="Arial" w:hAnsi="Arial" w:cs="Arial"/>
                <w:color w:val="000000" w:themeColor="text1"/>
                <w:sz w:val="16"/>
                <w:szCs w:val="16"/>
                <w:lang w:val="es-ES_tradnl"/>
              </w:rPr>
            </w:pPr>
            <w:r w:rsidRPr="006255AD">
              <w:rPr>
                <w:rFonts w:ascii="Arial" w:hAnsi="Arial" w:cs="Arial"/>
                <w:color w:val="000000" w:themeColor="text1"/>
                <w:sz w:val="16"/>
                <w:szCs w:val="16"/>
                <w:lang w:val="es-ES_tradnl"/>
              </w:rPr>
              <w:t>Parte</w:t>
            </w:r>
            <w:r w:rsidR="00E77A64" w:rsidRPr="006255AD">
              <w:rPr>
                <w:rFonts w:ascii="Arial" w:hAnsi="Arial" w:cs="Arial"/>
                <w:color w:val="000000" w:themeColor="text1"/>
                <w:sz w:val="16"/>
                <w:szCs w:val="16"/>
                <w:lang w:val="es-ES_tradnl"/>
              </w:rPr>
              <w:t xml:space="preserve"> #1</w:t>
            </w:r>
          </w:p>
        </w:tc>
        <w:tc>
          <w:tcPr>
            <w:tcW w:w="2892" w:type="dxa"/>
          </w:tcPr>
          <w:p w14:paraId="6718883F" w14:textId="3E7F95B1" w:rsidR="00E77A64" w:rsidRPr="006255AD" w:rsidRDefault="00314FF7" w:rsidP="00E77A64">
            <w:pPr>
              <w:rPr>
                <w:rFonts w:ascii="Arial" w:hAnsi="Arial" w:cs="Arial"/>
                <w:color w:val="000000" w:themeColor="text1"/>
                <w:sz w:val="16"/>
                <w:szCs w:val="16"/>
                <w:lang w:val="es-ES_tradnl"/>
              </w:rPr>
            </w:pPr>
            <w:r w:rsidRPr="006255AD">
              <w:rPr>
                <w:rFonts w:ascii="Arial" w:hAnsi="Arial" w:cs="Arial"/>
                <w:color w:val="000000" w:themeColor="text1"/>
                <w:sz w:val="16"/>
                <w:szCs w:val="16"/>
                <w:lang w:val="es-ES_tradnl"/>
              </w:rPr>
              <w:t>Parte</w:t>
            </w:r>
            <w:r w:rsidR="00E77A64" w:rsidRPr="006255AD">
              <w:rPr>
                <w:rFonts w:ascii="Arial" w:hAnsi="Arial" w:cs="Arial"/>
                <w:color w:val="000000" w:themeColor="text1"/>
                <w:sz w:val="16"/>
                <w:szCs w:val="16"/>
                <w:lang w:val="es-ES_tradnl"/>
              </w:rPr>
              <w:t xml:space="preserve"> #2</w:t>
            </w:r>
          </w:p>
        </w:tc>
      </w:tr>
      <w:tr w:rsidR="00486FE6" w:rsidRPr="006255AD" w14:paraId="445BD23B" w14:textId="77777777" w:rsidTr="00E77A64">
        <w:tc>
          <w:tcPr>
            <w:tcW w:w="3228" w:type="dxa"/>
          </w:tcPr>
          <w:p w14:paraId="4BF32CAF" w14:textId="77777777" w:rsidR="00E77A64" w:rsidRPr="006255AD" w:rsidRDefault="00E77A64" w:rsidP="00E77A64">
            <w:pPr>
              <w:rPr>
                <w:rFonts w:ascii="Arial" w:hAnsi="Arial" w:cs="Arial"/>
                <w:color w:val="000000" w:themeColor="text1"/>
                <w:sz w:val="16"/>
                <w:szCs w:val="16"/>
                <w:lang w:val="es-ES_tradnl"/>
              </w:rPr>
            </w:pPr>
            <w:r w:rsidRPr="006255AD">
              <w:rPr>
                <w:rFonts w:ascii="Arial" w:hAnsi="Arial" w:cs="Arial"/>
                <w:color w:val="000000" w:themeColor="text1"/>
                <w:sz w:val="16"/>
                <w:szCs w:val="16"/>
                <w:lang w:val="es-ES_tradnl"/>
              </w:rPr>
              <w:t>100%</w:t>
            </w:r>
          </w:p>
        </w:tc>
        <w:tc>
          <w:tcPr>
            <w:tcW w:w="2892" w:type="dxa"/>
          </w:tcPr>
          <w:p w14:paraId="4B061B8D" w14:textId="77777777" w:rsidR="00E77A64" w:rsidRPr="006255AD" w:rsidRDefault="00E77A64" w:rsidP="00E77A64">
            <w:pPr>
              <w:rPr>
                <w:rFonts w:ascii="Arial" w:hAnsi="Arial" w:cs="Arial"/>
                <w:color w:val="000000" w:themeColor="text1"/>
                <w:sz w:val="16"/>
                <w:szCs w:val="16"/>
                <w:lang w:val="es-ES_tradnl"/>
              </w:rPr>
            </w:pPr>
            <w:r w:rsidRPr="006255AD">
              <w:rPr>
                <w:rFonts w:ascii="Arial" w:hAnsi="Arial" w:cs="Arial"/>
                <w:color w:val="000000" w:themeColor="text1"/>
                <w:sz w:val="16"/>
                <w:szCs w:val="16"/>
                <w:lang w:val="es-ES_tradnl"/>
              </w:rPr>
              <w:t>100%</w:t>
            </w:r>
          </w:p>
        </w:tc>
      </w:tr>
      <w:tr w:rsidR="00E77A64" w:rsidRPr="006255AD" w14:paraId="0F1C94B9" w14:textId="77777777" w:rsidTr="00E77A64">
        <w:tc>
          <w:tcPr>
            <w:tcW w:w="3228" w:type="dxa"/>
          </w:tcPr>
          <w:p w14:paraId="119CEB64" w14:textId="074AE284" w:rsidR="00E77A64" w:rsidRPr="006255AD" w:rsidRDefault="00E77A64" w:rsidP="00E77A64">
            <w:pPr>
              <w:rPr>
                <w:rFonts w:ascii="Arial" w:hAnsi="Arial" w:cs="Arial"/>
                <w:color w:val="000000" w:themeColor="text1"/>
                <w:sz w:val="16"/>
                <w:szCs w:val="16"/>
                <w:lang w:val="es-ES_tradnl"/>
              </w:rPr>
            </w:pPr>
            <w:r w:rsidRPr="006255AD">
              <w:rPr>
                <w:rFonts w:ascii="Arial" w:hAnsi="Arial" w:cs="Arial"/>
                <w:color w:val="000000" w:themeColor="text1"/>
                <w:sz w:val="16"/>
                <w:szCs w:val="16"/>
                <w:lang w:val="es-ES_tradnl"/>
              </w:rPr>
              <w:t xml:space="preserve">10% </w:t>
            </w:r>
            <w:r w:rsidR="006255AD" w:rsidRPr="006255AD">
              <w:rPr>
                <w:rFonts w:ascii="Arial" w:hAnsi="Arial" w:cs="Arial"/>
                <w:color w:val="000000" w:themeColor="text1"/>
                <w:sz w:val="16"/>
                <w:szCs w:val="16"/>
                <w:lang w:val="es-ES_tradnl"/>
              </w:rPr>
              <w:t>Mid-terms</w:t>
            </w:r>
            <w:r w:rsidR="00314FF7" w:rsidRPr="006255AD">
              <w:rPr>
                <w:rFonts w:ascii="Arial" w:hAnsi="Arial" w:cs="Arial"/>
                <w:color w:val="000000" w:themeColor="text1"/>
                <w:sz w:val="16"/>
                <w:szCs w:val="16"/>
                <w:lang w:val="es-ES_tradnl"/>
              </w:rPr>
              <w:t xml:space="preserve"> Examen Medio </w:t>
            </w:r>
          </w:p>
          <w:p w14:paraId="4BFF1985" w14:textId="73082574" w:rsidR="00E77A64" w:rsidRPr="006255AD" w:rsidRDefault="00E77A64" w:rsidP="00E77A64">
            <w:pPr>
              <w:rPr>
                <w:rFonts w:ascii="Arial" w:hAnsi="Arial" w:cs="Arial"/>
                <w:color w:val="000000" w:themeColor="text1"/>
                <w:sz w:val="16"/>
                <w:szCs w:val="16"/>
                <w:lang w:val="es-ES_tradnl"/>
              </w:rPr>
            </w:pPr>
            <w:r w:rsidRPr="006255AD">
              <w:rPr>
                <w:rFonts w:ascii="Arial" w:hAnsi="Arial" w:cs="Arial"/>
                <w:color w:val="000000" w:themeColor="text1"/>
                <w:sz w:val="16"/>
                <w:szCs w:val="16"/>
                <w:lang w:val="es-ES_tradnl"/>
              </w:rPr>
              <w:t xml:space="preserve">90% </w:t>
            </w:r>
            <w:r w:rsidR="006255AD" w:rsidRPr="006255AD">
              <w:rPr>
                <w:rFonts w:ascii="Arial" w:hAnsi="Arial" w:cs="Arial"/>
                <w:color w:val="000000" w:themeColor="text1"/>
                <w:sz w:val="16"/>
                <w:szCs w:val="16"/>
                <w:lang w:val="es-ES_tradnl"/>
              </w:rPr>
              <w:t>Evaluación</w:t>
            </w:r>
            <w:r w:rsidR="00314FF7" w:rsidRPr="006255AD">
              <w:rPr>
                <w:rFonts w:ascii="Arial" w:hAnsi="Arial" w:cs="Arial"/>
                <w:color w:val="000000" w:themeColor="text1"/>
                <w:sz w:val="16"/>
                <w:szCs w:val="16"/>
                <w:lang w:val="es-ES_tradnl"/>
              </w:rPr>
              <w:t xml:space="preserve"> Formal</w:t>
            </w:r>
          </w:p>
          <w:p w14:paraId="1482D404" w14:textId="65F5B944" w:rsidR="00E77A64" w:rsidRPr="006255AD" w:rsidRDefault="00E77A64" w:rsidP="00E77A64">
            <w:pPr>
              <w:rPr>
                <w:rFonts w:ascii="Arial" w:hAnsi="Arial" w:cs="Arial"/>
                <w:color w:val="000000" w:themeColor="text1"/>
                <w:sz w:val="16"/>
                <w:szCs w:val="16"/>
                <w:lang w:val="es-ES_tradnl"/>
              </w:rPr>
            </w:pPr>
            <w:r w:rsidRPr="006255AD">
              <w:rPr>
                <w:rFonts w:ascii="Arial" w:hAnsi="Arial" w:cs="Arial"/>
                <w:color w:val="000000" w:themeColor="text1"/>
                <w:sz w:val="16"/>
                <w:szCs w:val="16"/>
                <w:lang w:val="es-ES_tradnl"/>
              </w:rPr>
              <w:t xml:space="preserve">        </w:t>
            </w:r>
            <w:r w:rsidR="006255AD" w:rsidRPr="006255AD">
              <w:rPr>
                <w:rFonts w:ascii="Arial" w:hAnsi="Arial" w:cs="Arial"/>
                <w:color w:val="000000" w:themeColor="text1"/>
                <w:sz w:val="16"/>
                <w:szCs w:val="16"/>
                <w:lang w:val="es-ES_tradnl"/>
              </w:rPr>
              <w:t>Evaluación</w:t>
            </w:r>
            <w:r w:rsidR="00314FF7" w:rsidRPr="006255AD">
              <w:rPr>
                <w:rFonts w:ascii="Arial" w:hAnsi="Arial" w:cs="Arial"/>
                <w:color w:val="000000" w:themeColor="text1"/>
                <w:sz w:val="16"/>
                <w:szCs w:val="16"/>
                <w:lang w:val="es-ES_tradnl"/>
              </w:rPr>
              <w:t xml:space="preserve"> Informal</w:t>
            </w:r>
          </w:p>
          <w:p w14:paraId="7A0C68FA" w14:textId="5A076872" w:rsidR="00E77A64" w:rsidRPr="006255AD" w:rsidRDefault="00E77A64" w:rsidP="00314FF7">
            <w:pPr>
              <w:rPr>
                <w:rFonts w:ascii="Arial" w:hAnsi="Arial" w:cs="Arial"/>
                <w:color w:val="000000" w:themeColor="text1"/>
                <w:sz w:val="16"/>
                <w:szCs w:val="16"/>
                <w:lang w:val="es-ES_tradnl"/>
              </w:rPr>
            </w:pPr>
            <w:r w:rsidRPr="006255AD">
              <w:rPr>
                <w:rFonts w:ascii="Arial" w:hAnsi="Arial" w:cs="Arial"/>
                <w:color w:val="000000" w:themeColor="text1"/>
                <w:sz w:val="16"/>
                <w:szCs w:val="16"/>
                <w:lang w:val="es-ES_tradnl"/>
              </w:rPr>
              <w:t xml:space="preserve">        </w:t>
            </w:r>
            <w:r w:rsidR="00314FF7" w:rsidRPr="006255AD">
              <w:rPr>
                <w:rFonts w:ascii="Arial" w:hAnsi="Arial" w:cs="Arial"/>
                <w:color w:val="000000" w:themeColor="text1"/>
                <w:sz w:val="16"/>
                <w:szCs w:val="16"/>
                <w:lang w:val="es-ES_tradnl"/>
              </w:rPr>
              <w:t>Tarea</w:t>
            </w:r>
            <w:r w:rsidRPr="006255AD">
              <w:rPr>
                <w:rFonts w:ascii="Arial" w:hAnsi="Arial" w:cs="Arial"/>
                <w:color w:val="000000" w:themeColor="text1"/>
                <w:sz w:val="16"/>
                <w:szCs w:val="16"/>
                <w:lang w:val="es-ES_tradnl"/>
              </w:rPr>
              <w:t xml:space="preserve"> (</w:t>
            </w:r>
            <w:r w:rsidR="00314FF7" w:rsidRPr="006255AD">
              <w:rPr>
                <w:rFonts w:ascii="Arial" w:hAnsi="Arial" w:cs="Arial"/>
                <w:color w:val="000000" w:themeColor="text1"/>
                <w:sz w:val="16"/>
                <w:szCs w:val="16"/>
                <w:lang w:val="es-ES_tradnl"/>
              </w:rPr>
              <w:t xml:space="preserve">no </w:t>
            </w:r>
            <w:r w:rsidR="00853F5C" w:rsidRPr="006255AD">
              <w:rPr>
                <w:rFonts w:ascii="Arial" w:hAnsi="Arial" w:cs="Arial"/>
                <w:color w:val="000000" w:themeColor="text1"/>
                <w:sz w:val="16"/>
                <w:szCs w:val="16"/>
                <w:lang w:val="es-ES_tradnl"/>
              </w:rPr>
              <w:t>más</w:t>
            </w:r>
            <w:r w:rsidR="00314FF7" w:rsidRPr="006255AD">
              <w:rPr>
                <w:rFonts w:ascii="Arial" w:hAnsi="Arial" w:cs="Arial"/>
                <w:color w:val="000000" w:themeColor="text1"/>
                <w:sz w:val="16"/>
                <w:szCs w:val="16"/>
                <w:lang w:val="es-ES_tradnl"/>
              </w:rPr>
              <w:t xml:space="preserve"> de</w:t>
            </w:r>
            <w:r w:rsidRPr="006255AD">
              <w:rPr>
                <w:rFonts w:ascii="Arial" w:hAnsi="Arial" w:cs="Arial"/>
                <w:color w:val="000000" w:themeColor="text1"/>
                <w:sz w:val="16"/>
                <w:szCs w:val="16"/>
                <w:lang w:val="es-ES_tradnl"/>
              </w:rPr>
              <w:t xml:space="preserve"> 10%)</w:t>
            </w:r>
          </w:p>
        </w:tc>
        <w:tc>
          <w:tcPr>
            <w:tcW w:w="2892" w:type="dxa"/>
          </w:tcPr>
          <w:p w14:paraId="4924429E" w14:textId="5CAD8E75" w:rsidR="00E77A64" w:rsidRPr="006255AD" w:rsidRDefault="00314FF7" w:rsidP="00E77A64">
            <w:pPr>
              <w:rPr>
                <w:rFonts w:ascii="Arial" w:hAnsi="Arial" w:cs="Arial"/>
                <w:color w:val="000000" w:themeColor="text1"/>
                <w:sz w:val="16"/>
                <w:szCs w:val="16"/>
                <w:lang w:val="es-ES_tradnl"/>
              </w:rPr>
            </w:pPr>
            <w:r w:rsidRPr="006255AD">
              <w:rPr>
                <w:rFonts w:ascii="Arial" w:hAnsi="Arial" w:cs="Arial"/>
                <w:color w:val="000000" w:themeColor="text1"/>
                <w:sz w:val="16"/>
                <w:szCs w:val="16"/>
                <w:lang w:val="es-ES_tradnl"/>
              </w:rPr>
              <w:t>20% Final o</w:t>
            </w:r>
            <w:r w:rsidR="00E77A64" w:rsidRPr="006255AD">
              <w:rPr>
                <w:rFonts w:ascii="Arial" w:hAnsi="Arial" w:cs="Arial"/>
                <w:color w:val="000000" w:themeColor="text1"/>
                <w:sz w:val="16"/>
                <w:szCs w:val="16"/>
                <w:lang w:val="es-ES_tradnl"/>
              </w:rPr>
              <w:t xml:space="preserve"> EOC</w:t>
            </w:r>
          </w:p>
        </w:tc>
      </w:tr>
    </w:tbl>
    <w:p w14:paraId="56823135" w14:textId="77777777" w:rsidR="00E77A64" w:rsidRPr="006255AD" w:rsidRDefault="00E77A64" w:rsidP="00E77A64">
      <w:pPr>
        <w:rPr>
          <w:rFonts w:ascii="Arial" w:hAnsi="Arial" w:cs="Arial"/>
          <w:color w:val="000000" w:themeColor="text1"/>
          <w:sz w:val="16"/>
          <w:szCs w:val="16"/>
          <w:lang w:val="es-ES_tradnl"/>
        </w:rPr>
      </w:pPr>
    </w:p>
    <w:p w14:paraId="5BA69A57" w14:textId="2B8A57EB" w:rsidR="00E77A64" w:rsidRPr="006255AD" w:rsidRDefault="00314FF7" w:rsidP="00E77A64">
      <w:pPr>
        <w:rPr>
          <w:rFonts w:ascii="Arial" w:hAnsi="Arial" w:cs="Arial"/>
          <w:color w:val="000000" w:themeColor="text1"/>
          <w:sz w:val="16"/>
          <w:szCs w:val="16"/>
          <w:lang w:val="es-ES_tradnl"/>
        </w:rPr>
      </w:pPr>
      <w:r w:rsidRPr="006255AD">
        <w:rPr>
          <w:rFonts w:ascii="Arial" w:hAnsi="Arial" w:cs="Arial"/>
          <w:color w:val="000000" w:themeColor="text1"/>
          <w:sz w:val="16"/>
          <w:szCs w:val="16"/>
          <w:lang w:val="es-ES_tradnl"/>
        </w:rPr>
        <w:t xml:space="preserve">Si el estudiante toma el examen final o </w:t>
      </w:r>
      <w:r w:rsidR="00E77A64" w:rsidRPr="006255AD">
        <w:rPr>
          <w:rFonts w:ascii="Arial" w:hAnsi="Arial" w:cs="Arial"/>
          <w:color w:val="000000" w:themeColor="text1"/>
          <w:sz w:val="16"/>
          <w:szCs w:val="16"/>
          <w:lang w:val="es-ES_tradnl"/>
        </w:rPr>
        <w:t>EOC:</w:t>
      </w:r>
    </w:p>
    <w:p w14:paraId="217BDE83" w14:textId="1CC1439B" w:rsidR="00E77A64" w:rsidRPr="006255AD" w:rsidRDefault="00E77A64" w:rsidP="00E77A64">
      <w:pPr>
        <w:rPr>
          <w:rFonts w:ascii="Arial" w:hAnsi="Arial" w:cs="Arial"/>
          <w:color w:val="000000" w:themeColor="text1"/>
          <w:sz w:val="16"/>
          <w:szCs w:val="16"/>
          <w:lang w:val="es-ES_tradnl"/>
        </w:rPr>
      </w:pPr>
      <w:r w:rsidRPr="006255AD">
        <w:rPr>
          <w:rFonts w:ascii="Arial" w:hAnsi="Arial" w:cs="Arial"/>
          <w:color w:val="000000" w:themeColor="text1"/>
          <w:sz w:val="16"/>
          <w:szCs w:val="16"/>
          <w:lang w:val="es-ES_tradnl"/>
        </w:rPr>
        <w:tab/>
      </w:r>
      <w:r w:rsidR="00314FF7" w:rsidRPr="006255AD">
        <w:rPr>
          <w:rFonts w:ascii="Arial" w:hAnsi="Arial" w:cs="Arial"/>
          <w:color w:val="000000" w:themeColor="text1"/>
          <w:sz w:val="16"/>
          <w:szCs w:val="16"/>
          <w:lang w:val="es-ES_tradnl"/>
        </w:rPr>
        <w:t>Parte</w:t>
      </w:r>
      <w:r w:rsidRPr="006255AD">
        <w:rPr>
          <w:rFonts w:ascii="Arial" w:hAnsi="Arial" w:cs="Arial"/>
          <w:color w:val="000000" w:themeColor="text1"/>
          <w:sz w:val="16"/>
          <w:szCs w:val="16"/>
          <w:lang w:val="es-ES_tradnl"/>
        </w:rPr>
        <w:t xml:space="preserve"> #1 x .80 + </w:t>
      </w:r>
      <w:r w:rsidR="00314FF7" w:rsidRPr="006255AD">
        <w:rPr>
          <w:rFonts w:ascii="Arial" w:hAnsi="Arial" w:cs="Arial"/>
          <w:color w:val="000000" w:themeColor="text1"/>
          <w:sz w:val="16"/>
          <w:szCs w:val="16"/>
          <w:lang w:val="es-ES_tradnl"/>
        </w:rPr>
        <w:t>Parte</w:t>
      </w:r>
      <w:r w:rsidRPr="006255AD">
        <w:rPr>
          <w:rFonts w:ascii="Arial" w:hAnsi="Arial" w:cs="Arial"/>
          <w:color w:val="000000" w:themeColor="text1"/>
          <w:sz w:val="16"/>
          <w:szCs w:val="16"/>
          <w:lang w:val="es-ES_tradnl"/>
        </w:rPr>
        <w:t xml:space="preserve"> #2 x .20 = </w:t>
      </w:r>
      <w:r w:rsidR="00314FF7" w:rsidRPr="006255AD">
        <w:rPr>
          <w:rFonts w:ascii="Arial" w:hAnsi="Arial" w:cs="Arial"/>
          <w:color w:val="000000" w:themeColor="text1"/>
          <w:sz w:val="16"/>
          <w:szCs w:val="16"/>
          <w:lang w:val="es-ES_tradnl"/>
        </w:rPr>
        <w:t xml:space="preserve">Promedio </w:t>
      </w:r>
      <w:r w:rsidRPr="006255AD">
        <w:rPr>
          <w:rFonts w:ascii="Arial" w:hAnsi="Arial" w:cs="Arial"/>
          <w:color w:val="000000" w:themeColor="text1"/>
          <w:sz w:val="16"/>
          <w:szCs w:val="16"/>
          <w:lang w:val="es-ES_tradnl"/>
        </w:rPr>
        <w:t xml:space="preserve">Final </w:t>
      </w:r>
    </w:p>
    <w:p w14:paraId="28141870" w14:textId="77777777" w:rsidR="00E77A64" w:rsidRPr="006255AD" w:rsidRDefault="00E77A64" w:rsidP="00E77A64">
      <w:pPr>
        <w:rPr>
          <w:rFonts w:ascii="Arial" w:hAnsi="Arial" w:cs="Arial"/>
          <w:color w:val="000000" w:themeColor="text1"/>
          <w:sz w:val="16"/>
          <w:szCs w:val="16"/>
          <w:lang w:val="es-ES_tradnl"/>
        </w:rPr>
      </w:pPr>
    </w:p>
    <w:p w14:paraId="25FA5A27" w14:textId="471BB3D2" w:rsidR="00E77A64" w:rsidRPr="006255AD" w:rsidRDefault="00314FF7" w:rsidP="00E77A64">
      <w:pPr>
        <w:rPr>
          <w:rFonts w:ascii="Arial" w:hAnsi="Arial" w:cs="Arial"/>
          <w:color w:val="000000" w:themeColor="text1"/>
          <w:sz w:val="16"/>
          <w:szCs w:val="16"/>
          <w:lang w:val="es-ES_tradnl"/>
        </w:rPr>
      </w:pPr>
      <w:r w:rsidRPr="006255AD">
        <w:rPr>
          <w:rFonts w:ascii="Arial" w:hAnsi="Arial" w:cs="Arial"/>
          <w:color w:val="000000" w:themeColor="text1"/>
          <w:sz w:val="16"/>
          <w:szCs w:val="16"/>
          <w:lang w:val="es-ES_tradnl"/>
        </w:rPr>
        <w:t>Si el alumno exenta el final</w:t>
      </w:r>
      <w:r w:rsidR="00E77A64" w:rsidRPr="006255AD">
        <w:rPr>
          <w:rFonts w:ascii="Arial" w:hAnsi="Arial" w:cs="Arial"/>
          <w:color w:val="000000" w:themeColor="text1"/>
          <w:sz w:val="16"/>
          <w:szCs w:val="16"/>
          <w:lang w:val="es-ES_tradnl"/>
        </w:rPr>
        <w:t>:</w:t>
      </w:r>
    </w:p>
    <w:p w14:paraId="10615F5D" w14:textId="307A73BA" w:rsidR="00E77A64" w:rsidRPr="006255AD" w:rsidRDefault="00E77A64" w:rsidP="00E77A64">
      <w:pPr>
        <w:rPr>
          <w:rFonts w:ascii="Arial" w:hAnsi="Arial" w:cs="Arial"/>
          <w:color w:val="000000" w:themeColor="text1"/>
          <w:sz w:val="16"/>
          <w:szCs w:val="16"/>
          <w:lang w:val="es-ES_tradnl"/>
        </w:rPr>
      </w:pPr>
      <w:r w:rsidRPr="006255AD">
        <w:rPr>
          <w:rFonts w:ascii="Arial" w:hAnsi="Arial" w:cs="Arial"/>
          <w:color w:val="000000" w:themeColor="text1"/>
          <w:sz w:val="16"/>
          <w:szCs w:val="16"/>
          <w:lang w:val="es-ES_tradnl"/>
        </w:rPr>
        <w:tab/>
      </w:r>
      <w:r w:rsidR="00314FF7" w:rsidRPr="006255AD">
        <w:rPr>
          <w:rFonts w:ascii="Arial" w:hAnsi="Arial" w:cs="Arial"/>
          <w:color w:val="000000" w:themeColor="text1"/>
          <w:sz w:val="16"/>
          <w:szCs w:val="16"/>
          <w:lang w:val="es-ES_tradnl"/>
        </w:rPr>
        <w:t>Parte</w:t>
      </w:r>
      <w:r w:rsidRPr="006255AD">
        <w:rPr>
          <w:rFonts w:ascii="Arial" w:hAnsi="Arial" w:cs="Arial"/>
          <w:color w:val="000000" w:themeColor="text1"/>
          <w:sz w:val="16"/>
          <w:szCs w:val="16"/>
          <w:lang w:val="es-ES_tradnl"/>
        </w:rPr>
        <w:t xml:space="preserve"> #1 = </w:t>
      </w:r>
      <w:r w:rsidR="00314FF7" w:rsidRPr="006255AD">
        <w:rPr>
          <w:rFonts w:ascii="Arial" w:hAnsi="Arial" w:cs="Arial"/>
          <w:color w:val="000000" w:themeColor="text1"/>
          <w:sz w:val="16"/>
          <w:szCs w:val="16"/>
          <w:lang w:val="es-ES_tradnl"/>
        </w:rPr>
        <w:t xml:space="preserve">Promedio </w:t>
      </w:r>
      <w:r w:rsidRPr="006255AD">
        <w:rPr>
          <w:rFonts w:ascii="Arial" w:hAnsi="Arial" w:cs="Arial"/>
          <w:color w:val="000000" w:themeColor="text1"/>
          <w:sz w:val="16"/>
          <w:szCs w:val="16"/>
          <w:lang w:val="es-ES_tradnl"/>
        </w:rPr>
        <w:t>Final</w:t>
      </w:r>
    </w:p>
    <w:p w14:paraId="02943A6C" w14:textId="77777777" w:rsidR="00D60858" w:rsidRPr="006255AD" w:rsidRDefault="00D60858">
      <w:pPr>
        <w:rPr>
          <w:rFonts w:ascii="Arial" w:hAnsi="Arial" w:cs="Arial"/>
          <w:b/>
          <w:color w:val="000000" w:themeColor="text1"/>
          <w:sz w:val="16"/>
          <w:szCs w:val="16"/>
          <w:u w:val="single"/>
          <w:lang w:val="es-ES_tradnl"/>
        </w:rPr>
      </w:pPr>
      <w:r w:rsidRPr="006255AD">
        <w:rPr>
          <w:rFonts w:ascii="Arial" w:hAnsi="Arial" w:cs="Arial"/>
          <w:b/>
          <w:color w:val="000000" w:themeColor="text1"/>
          <w:sz w:val="16"/>
          <w:szCs w:val="16"/>
          <w:u w:val="single"/>
          <w:lang w:val="es-ES_tradnl"/>
        </w:rPr>
        <w:br w:type="page"/>
      </w:r>
    </w:p>
    <w:p w14:paraId="0B91E73A" w14:textId="64776A90" w:rsidR="0097075F" w:rsidRPr="006255AD" w:rsidRDefault="0097075F" w:rsidP="00372F57">
      <w:pPr>
        <w:spacing w:after="120" w:line="200" w:lineRule="atLeast"/>
        <w:contextualSpacing/>
        <w:jc w:val="both"/>
        <w:rPr>
          <w:rFonts w:ascii="Arial" w:hAnsi="Arial" w:cs="Arial"/>
          <w:b/>
          <w:color w:val="000000" w:themeColor="text1"/>
          <w:sz w:val="16"/>
          <w:szCs w:val="16"/>
          <w:u w:val="single"/>
          <w:lang w:val="es-ES_tradnl"/>
        </w:rPr>
      </w:pPr>
      <w:r w:rsidRPr="006255AD">
        <w:rPr>
          <w:rFonts w:ascii="Arial" w:hAnsi="Arial" w:cs="Arial"/>
          <w:b/>
          <w:color w:val="000000" w:themeColor="text1"/>
          <w:sz w:val="16"/>
          <w:szCs w:val="16"/>
          <w:u w:val="single"/>
          <w:lang w:val="es-ES_tradnl"/>
        </w:rPr>
        <w:lastRenderedPageBreak/>
        <w:t>Exe</w:t>
      </w:r>
      <w:r w:rsidR="00314FF7" w:rsidRPr="006255AD">
        <w:rPr>
          <w:rFonts w:ascii="Arial" w:hAnsi="Arial" w:cs="Arial"/>
          <w:b/>
          <w:color w:val="000000" w:themeColor="text1"/>
          <w:sz w:val="16"/>
          <w:szCs w:val="16"/>
          <w:u w:val="single"/>
          <w:lang w:val="es-ES_tradnl"/>
        </w:rPr>
        <w:t>nciones</w:t>
      </w:r>
    </w:p>
    <w:p w14:paraId="77605311" w14:textId="528B23F6" w:rsidR="00876226" w:rsidRPr="006255AD" w:rsidRDefault="00314FF7" w:rsidP="00876226">
      <w:pPr>
        <w:spacing w:after="120" w:line="200" w:lineRule="atLeast"/>
        <w:ind w:firstLine="360"/>
        <w:contextualSpacing/>
        <w:jc w:val="both"/>
        <w:rPr>
          <w:rFonts w:ascii="Arial" w:hAnsi="Arial" w:cs="Arial"/>
          <w:bCs/>
          <w:color w:val="000000" w:themeColor="text1"/>
          <w:sz w:val="16"/>
          <w:szCs w:val="16"/>
          <w:u w:val="single"/>
          <w:lang w:val="es-ES_tradnl"/>
        </w:rPr>
      </w:pPr>
      <w:r w:rsidRPr="006255AD">
        <w:rPr>
          <w:rFonts w:ascii="Arial" w:hAnsi="Arial" w:cs="Arial"/>
          <w:bCs/>
          <w:color w:val="000000" w:themeColor="text1"/>
          <w:sz w:val="16"/>
          <w:szCs w:val="16"/>
          <w:u w:val="single"/>
          <w:lang w:val="es-ES_tradnl"/>
        </w:rPr>
        <w:t>Finales del Semestre en Otoño</w:t>
      </w:r>
    </w:p>
    <w:p w14:paraId="455FB072" w14:textId="07269972" w:rsidR="00876226" w:rsidRPr="006255AD" w:rsidRDefault="00314FF7" w:rsidP="00876226">
      <w:pPr>
        <w:spacing w:after="120" w:line="200" w:lineRule="atLeast"/>
        <w:ind w:firstLine="360"/>
        <w:contextualSpacing/>
        <w:jc w:val="both"/>
        <w:rPr>
          <w:rFonts w:ascii="Arial" w:hAnsi="Arial" w:cs="Arial"/>
          <w:bCs/>
          <w:color w:val="000000" w:themeColor="text1"/>
          <w:sz w:val="16"/>
          <w:szCs w:val="16"/>
          <w:lang w:val="es-ES_tradnl"/>
        </w:rPr>
      </w:pPr>
      <w:r w:rsidRPr="006255AD">
        <w:rPr>
          <w:rFonts w:ascii="Arial" w:hAnsi="Arial" w:cs="Arial"/>
          <w:bCs/>
          <w:color w:val="000000" w:themeColor="text1"/>
          <w:sz w:val="16"/>
          <w:szCs w:val="16"/>
          <w:lang w:val="es-ES_tradnl"/>
        </w:rPr>
        <w:t xml:space="preserve">Todos los estudiantes pueden ser </w:t>
      </w:r>
      <w:r w:rsidR="00BF70C1" w:rsidRPr="006255AD">
        <w:rPr>
          <w:rFonts w:ascii="Arial" w:hAnsi="Arial" w:cs="Arial"/>
          <w:bCs/>
          <w:color w:val="000000" w:themeColor="text1"/>
          <w:sz w:val="16"/>
          <w:szCs w:val="16"/>
          <w:lang w:val="es-ES_tradnl"/>
        </w:rPr>
        <w:t>exentos</w:t>
      </w:r>
      <w:r w:rsidRPr="006255AD">
        <w:rPr>
          <w:rFonts w:ascii="Arial" w:hAnsi="Arial" w:cs="Arial"/>
          <w:bCs/>
          <w:color w:val="000000" w:themeColor="text1"/>
          <w:sz w:val="16"/>
          <w:szCs w:val="16"/>
          <w:lang w:val="es-ES_tradnl"/>
        </w:rPr>
        <w:t xml:space="preserve"> si</w:t>
      </w:r>
      <w:r w:rsidR="00876226" w:rsidRPr="006255AD">
        <w:rPr>
          <w:rFonts w:ascii="Arial" w:hAnsi="Arial" w:cs="Arial"/>
          <w:bCs/>
          <w:color w:val="000000" w:themeColor="text1"/>
          <w:sz w:val="16"/>
          <w:szCs w:val="16"/>
          <w:lang w:val="es-ES_tradnl"/>
        </w:rPr>
        <w:t>:</w:t>
      </w:r>
    </w:p>
    <w:p w14:paraId="710D20C3" w14:textId="77777777" w:rsidR="00BF70C1" w:rsidRPr="006255AD" w:rsidRDefault="00314FF7" w:rsidP="00BF70C1">
      <w:pPr>
        <w:pStyle w:val="ListParagraph"/>
        <w:numPr>
          <w:ilvl w:val="0"/>
          <w:numId w:val="16"/>
        </w:numPr>
        <w:spacing w:after="120" w:line="200" w:lineRule="atLeast"/>
        <w:jc w:val="both"/>
        <w:rPr>
          <w:rFonts w:ascii="Arial" w:hAnsi="Arial" w:cs="Arial"/>
          <w:bCs/>
          <w:color w:val="000000" w:themeColor="text1"/>
          <w:sz w:val="16"/>
          <w:szCs w:val="16"/>
          <w:lang w:val="es-ES_tradnl"/>
        </w:rPr>
      </w:pPr>
      <w:r w:rsidRPr="006255AD">
        <w:rPr>
          <w:rFonts w:ascii="inherit" w:hAnsi="inherit"/>
          <w:color w:val="212121"/>
          <w:lang w:val="es-ES_tradnl"/>
        </w:rPr>
        <w:t>El estudiante tiene un promedio de 85 o más alto al final del semestre.</w:t>
      </w:r>
    </w:p>
    <w:p w14:paraId="7E393706" w14:textId="77777777" w:rsidR="00BF70C1" w:rsidRPr="006255AD" w:rsidRDefault="00314FF7" w:rsidP="00BF70C1">
      <w:pPr>
        <w:pStyle w:val="ListParagraph"/>
        <w:numPr>
          <w:ilvl w:val="0"/>
          <w:numId w:val="16"/>
        </w:numPr>
        <w:spacing w:after="120" w:line="200" w:lineRule="atLeast"/>
        <w:jc w:val="both"/>
        <w:rPr>
          <w:rFonts w:ascii="Arial" w:hAnsi="Arial" w:cs="Arial"/>
          <w:bCs/>
          <w:color w:val="000000" w:themeColor="text1"/>
          <w:sz w:val="16"/>
          <w:szCs w:val="16"/>
          <w:lang w:val="es-ES_tradnl"/>
        </w:rPr>
      </w:pPr>
      <w:r w:rsidRPr="006255AD">
        <w:rPr>
          <w:rFonts w:ascii="inherit" w:hAnsi="inherit"/>
          <w:color w:val="212121"/>
          <w:lang w:val="es-ES_tradnl"/>
        </w:rPr>
        <w:t xml:space="preserve"> El estudiante tiene 5 o menos ausencias (esto incluye sin excusa).</w:t>
      </w:r>
    </w:p>
    <w:p w14:paraId="27C00CBF" w14:textId="7400D222" w:rsidR="00314FF7" w:rsidRPr="006255AD" w:rsidRDefault="00314FF7" w:rsidP="00BF70C1">
      <w:pPr>
        <w:pStyle w:val="ListParagraph"/>
        <w:numPr>
          <w:ilvl w:val="0"/>
          <w:numId w:val="16"/>
        </w:numPr>
        <w:spacing w:after="120" w:line="200" w:lineRule="atLeast"/>
        <w:jc w:val="both"/>
        <w:rPr>
          <w:rFonts w:ascii="Arial" w:hAnsi="Arial" w:cs="Arial"/>
          <w:bCs/>
          <w:color w:val="000000" w:themeColor="text1"/>
          <w:sz w:val="16"/>
          <w:szCs w:val="16"/>
          <w:lang w:val="es-ES_tradnl"/>
        </w:rPr>
      </w:pPr>
      <w:r w:rsidRPr="006255AD">
        <w:rPr>
          <w:rFonts w:ascii="inherit" w:hAnsi="inherit"/>
          <w:color w:val="212121"/>
          <w:lang w:val="es-ES_tradnl"/>
        </w:rPr>
        <w:t xml:space="preserve"> El estudiante no ha sido asignado a ISS (durante el período en que desean eximir) u OSS</w:t>
      </w:r>
    </w:p>
    <w:p w14:paraId="2B48F6E9" w14:textId="2352387F" w:rsidR="00876226" w:rsidRPr="006255AD" w:rsidRDefault="00BF70C1" w:rsidP="00876226">
      <w:pPr>
        <w:spacing w:after="120" w:line="200" w:lineRule="atLeast"/>
        <w:ind w:firstLine="360"/>
        <w:jc w:val="both"/>
        <w:rPr>
          <w:rFonts w:ascii="Arial" w:hAnsi="Arial" w:cs="Arial"/>
          <w:bCs/>
          <w:color w:val="000000" w:themeColor="text1"/>
          <w:sz w:val="16"/>
          <w:szCs w:val="16"/>
          <w:u w:val="single"/>
          <w:lang w:val="es-ES_tradnl"/>
        </w:rPr>
      </w:pPr>
      <w:r w:rsidRPr="006255AD">
        <w:rPr>
          <w:rFonts w:ascii="Arial" w:hAnsi="Arial" w:cs="Arial"/>
          <w:bCs/>
          <w:color w:val="000000" w:themeColor="text1"/>
          <w:sz w:val="16"/>
          <w:szCs w:val="16"/>
          <w:u w:val="single"/>
          <w:lang w:val="es-ES_tradnl"/>
        </w:rPr>
        <w:t>Finales del Semestre de Primavera</w:t>
      </w:r>
    </w:p>
    <w:p w14:paraId="29351E5D" w14:textId="4FFC2A7F" w:rsidR="00876226" w:rsidRPr="006255AD" w:rsidRDefault="00BF70C1" w:rsidP="003E1510">
      <w:pPr>
        <w:pStyle w:val="ListParagraph"/>
        <w:numPr>
          <w:ilvl w:val="0"/>
          <w:numId w:val="17"/>
        </w:numPr>
        <w:spacing w:after="120" w:line="200" w:lineRule="atLeast"/>
        <w:jc w:val="both"/>
        <w:rPr>
          <w:rFonts w:ascii="Arial" w:hAnsi="Arial" w:cs="Arial"/>
          <w:bCs/>
          <w:color w:val="000000" w:themeColor="text1"/>
          <w:sz w:val="16"/>
          <w:szCs w:val="16"/>
          <w:lang w:val="es-ES_tradnl"/>
        </w:rPr>
      </w:pPr>
      <w:r w:rsidRPr="006255AD">
        <w:rPr>
          <w:rFonts w:ascii="Arial" w:hAnsi="Arial" w:cs="Arial"/>
          <w:bCs/>
          <w:color w:val="000000" w:themeColor="text1"/>
          <w:sz w:val="16"/>
          <w:szCs w:val="16"/>
          <w:lang w:val="es-ES_tradnl"/>
        </w:rPr>
        <w:t>Segundo y Tercer Añ</w:t>
      </w:r>
      <w:r w:rsidR="00876226" w:rsidRPr="006255AD">
        <w:rPr>
          <w:rFonts w:ascii="Arial" w:hAnsi="Arial" w:cs="Arial"/>
          <w:bCs/>
          <w:color w:val="000000" w:themeColor="text1"/>
          <w:sz w:val="16"/>
          <w:szCs w:val="16"/>
          <w:lang w:val="es-ES_tradnl"/>
        </w:rPr>
        <w:t>o</w:t>
      </w:r>
    </w:p>
    <w:p w14:paraId="3DDB4469" w14:textId="5505F0CF" w:rsidR="00BF70C1" w:rsidRPr="006255AD" w:rsidRDefault="00BF70C1" w:rsidP="003E1510">
      <w:pPr>
        <w:pStyle w:val="ListParagraph"/>
        <w:numPr>
          <w:ilvl w:val="1"/>
          <w:numId w:val="16"/>
        </w:numPr>
        <w:spacing w:after="120" w:line="200" w:lineRule="atLeast"/>
        <w:jc w:val="both"/>
        <w:rPr>
          <w:rFonts w:ascii="Arial" w:hAnsi="Arial" w:cs="Arial"/>
          <w:bCs/>
          <w:color w:val="000000" w:themeColor="text1"/>
          <w:sz w:val="16"/>
          <w:szCs w:val="16"/>
          <w:lang w:val="es-ES_tradnl"/>
        </w:rPr>
      </w:pPr>
      <w:r w:rsidRPr="006255AD">
        <w:rPr>
          <w:rFonts w:ascii="Arial" w:hAnsi="Arial" w:cs="Arial"/>
          <w:color w:val="212121"/>
          <w:sz w:val="16"/>
          <w:szCs w:val="16"/>
          <w:shd w:val="clear" w:color="auto" w:fill="FFFFFF"/>
          <w:lang w:val="es-ES_tradnl"/>
        </w:rPr>
        <w:t xml:space="preserve">El estudiante tiene un promedio de 85 o más alto al final del semestre. </w:t>
      </w:r>
    </w:p>
    <w:p w14:paraId="6073E133" w14:textId="448C6BBF" w:rsidR="00BF70C1" w:rsidRPr="006255AD" w:rsidRDefault="00BF70C1" w:rsidP="003E1510">
      <w:pPr>
        <w:pStyle w:val="ListParagraph"/>
        <w:numPr>
          <w:ilvl w:val="1"/>
          <w:numId w:val="16"/>
        </w:numPr>
        <w:spacing w:after="120" w:line="200" w:lineRule="atLeast"/>
        <w:jc w:val="both"/>
        <w:rPr>
          <w:rFonts w:ascii="Arial" w:hAnsi="Arial" w:cs="Arial"/>
          <w:bCs/>
          <w:color w:val="000000" w:themeColor="text1"/>
          <w:sz w:val="16"/>
          <w:szCs w:val="16"/>
          <w:lang w:val="es-ES_tradnl"/>
        </w:rPr>
      </w:pPr>
      <w:r w:rsidRPr="006255AD">
        <w:rPr>
          <w:rFonts w:ascii="Arial" w:hAnsi="Arial" w:cs="Arial"/>
          <w:color w:val="212121"/>
          <w:sz w:val="16"/>
          <w:szCs w:val="16"/>
          <w:shd w:val="clear" w:color="auto" w:fill="FFFFFF"/>
          <w:lang w:val="es-ES_tradnl"/>
        </w:rPr>
        <w:t xml:space="preserve">El estudiante tiene 5 o menos ausencias (esto incluye sin excusa). </w:t>
      </w:r>
    </w:p>
    <w:p w14:paraId="36A5170B" w14:textId="34D346DF" w:rsidR="00BF70C1" w:rsidRPr="006255AD" w:rsidRDefault="00BF70C1" w:rsidP="003E1510">
      <w:pPr>
        <w:pStyle w:val="ListParagraph"/>
        <w:numPr>
          <w:ilvl w:val="1"/>
          <w:numId w:val="16"/>
        </w:numPr>
        <w:spacing w:after="120" w:line="200" w:lineRule="atLeast"/>
        <w:jc w:val="both"/>
        <w:rPr>
          <w:rFonts w:ascii="Arial" w:hAnsi="Arial" w:cs="Arial"/>
          <w:bCs/>
          <w:color w:val="000000" w:themeColor="text1"/>
          <w:sz w:val="16"/>
          <w:szCs w:val="16"/>
          <w:lang w:val="es-ES_tradnl"/>
        </w:rPr>
      </w:pPr>
      <w:r w:rsidRPr="006255AD">
        <w:rPr>
          <w:rFonts w:ascii="Arial" w:hAnsi="Arial" w:cs="Arial"/>
          <w:color w:val="212121"/>
          <w:sz w:val="16"/>
          <w:szCs w:val="16"/>
          <w:shd w:val="clear" w:color="auto" w:fill="FFFFFF"/>
          <w:lang w:val="es-ES_tradnl"/>
        </w:rPr>
        <w:t>El estudiante no ha sido asignado a ISS (durante el período en que desean exentar) u OSS.</w:t>
      </w:r>
    </w:p>
    <w:p w14:paraId="668CD460" w14:textId="70758EEA" w:rsidR="00876226" w:rsidRPr="006255AD" w:rsidRDefault="00BF70C1" w:rsidP="003E1510">
      <w:pPr>
        <w:pStyle w:val="ListParagraph"/>
        <w:numPr>
          <w:ilvl w:val="0"/>
          <w:numId w:val="17"/>
        </w:numPr>
        <w:spacing w:after="120" w:line="200" w:lineRule="atLeast"/>
        <w:jc w:val="both"/>
        <w:rPr>
          <w:rFonts w:ascii="Arial" w:hAnsi="Arial" w:cs="Arial"/>
          <w:bCs/>
          <w:color w:val="000000" w:themeColor="text1"/>
          <w:sz w:val="16"/>
          <w:szCs w:val="16"/>
          <w:lang w:val="es-ES_tradnl"/>
        </w:rPr>
      </w:pPr>
      <w:r w:rsidRPr="006255AD">
        <w:rPr>
          <w:rFonts w:ascii="Arial" w:hAnsi="Arial" w:cs="Arial"/>
          <w:bCs/>
          <w:color w:val="000000" w:themeColor="text1"/>
          <w:sz w:val="16"/>
          <w:szCs w:val="16"/>
          <w:lang w:val="es-ES_tradnl"/>
        </w:rPr>
        <w:t>Ultimo Año</w:t>
      </w:r>
    </w:p>
    <w:p w14:paraId="5326B6A2" w14:textId="77777777" w:rsidR="00BF70C1" w:rsidRPr="006255AD" w:rsidRDefault="00BF70C1" w:rsidP="003E1510">
      <w:pPr>
        <w:pStyle w:val="ListParagraph"/>
        <w:numPr>
          <w:ilvl w:val="1"/>
          <w:numId w:val="17"/>
        </w:numPr>
        <w:spacing w:after="120" w:line="200" w:lineRule="atLeast"/>
        <w:jc w:val="both"/>
        <w:rPr>
          <w:rFonts w:ascii="Arial" w:hAnsi="Arial" w:cs="Arial"/>
          <w:bCs/>
          <w:color w:val="000000" w:themeColor="text1"/>
          <w:sz w:val="16"/>
          <w:szCs w:val="16"/>
          <w:lang w:val="es-ES_tradnl"/>
        </w:rPr>
      </w:pPr>
      <w:r w:rsidRPr="006255AD">
        <w:rPr>
          <w:rFonts w:ascii="Arial" w:hAnsi="Arial" w:cs="Arial"/>
          <w:color w:val="212121"/>
          <w:sz w:val="16"/>
          <w:szCs w:val="16"/>
          <w:shd w:val="clear" w:color="auto" w:fill="FFFFFF"/>
          <w:lang w:val="es-ES_tradnl"/>
        </w:rPr>
        <w:t xml:space="preserve">El estudiante está pasando su clase con un promedio de 70 o superior. </w:t>
      </w:r>
    </w:p>
    <w:p w14:paraId="1EC57C6A" w14:textId="77777777" w:rsidR="00BF70C1" w:rsidRPr="006255AD" w:rsidRDefault="00BF70C1" w:rsidP="003E1510">
      <w:pPr>
        <w:pStyle w:val="ListParagraph"/>
        <w:numPr>
          <w:ilvl w:val="1"/>
          <w:numId w:val="17"/>
        </w:numPr>
        <w:spacing w:after="120" w:line="200" w:lineRule="atLeast"/>
        <w:jc w:val="both"/>
        <w:rPr>
          <w:rFonts w:ascii="Arial" w:hAnsi="Arial" w:cs="Arial"/>
          <w:bCs/>
          <w:color w:val="000000" w:themeColor="text1"/>
          <w:sz w:val="16"/>
          <w:szCs w:val="16"/>
          <w:lang w:val="es-ES_tradnl"/>
        </w:rPr>
      </w:pPr>
      <w:r w:rsidRPr="006255AD">
        <w:rPr>
          <w:rFonts w:ascii="Arial" w:hAnsi="Arial" w:cs="Arial"/>
          <w:color w:val="212121"/>
          <w:sz w:val="16"/>
          <w:szCs w:val="16"/>
          <w:shd w:val="clear" w:color="auto" w:fill="FFFFFF"/>
          <w:lang w:val="es-ES_tradnl"/>
        </w:rPr>
        <w:t xml:space="preserve">El estudiante tiene 5 o menos ausencias (esto incluye sin excusa). </w:t>
      </w:r>
    </w:p>
    <w:p w14:paraId="34432E10" w14:textId="1942AFC6" w:rsidR="00BF70C1" w:rsidRPr="006255AD" w:rsidRDefault="00BF70C1" w:rsidP="003E1510">
      <w:pPr>
        <w:pStyle w:val="ListParagraph"/>
        <w:numPr>
          <w:ilvl w:val="1"/>
          <w:numId w:val="17"/>
        </w:numPr>
        <w:spacing w:after="120" w:line="200" w:lineRule="atLeast"/>
        <w:jc w:val="both"/>
        <w:rPr>
          <w:rFonts w:ascii="Arial" w:hAnsi="Arial" w:cs="Arial"/>
          <w:bCs/>
          <w:color w:val="000000" w:themeColor="text1"/>
          <w:sz w:val="16"/>
          <w:szCs w:val="16"/>
          <w:lang w:val="es-ES_tradnl"/>
        </w:rPr>
      </w:pPr>
      <w:r w:rsidRPr="006255AD">
        <w:rPr>
          <w:rFonts w:ascii="Arial" w:hAnsi="Arial" w:cs="Arial"/>
          <w:color w:val="212121"/>
          <w:sz w:val="16"/>
          <w:szCs w:val="16"/>
          <w:shd w:val="clear" w:color="auto" w:fill="FFFFFF"/>
          <w:lang w:val="es-ES_tradnl"/>
        </w:rPr>
        <w:t>El estudiante no ha sido asignado a ISS (durante el período en que desean eximir) u OSS.</w:t>
      </w:r>
    </w:p>
    <w:p w14:paraId="03813B58" w14:textId="2E5DFA6D" w:rsidR="0097075F" w:rsidRPr="006255AD" w:rsidRDefault="007F2293" w:rsidP="00372F57">
      <w:pPr>
        <w:spacing w:after="120" w:line="200" w:lineRule="atLeast"/>
        <w:contextualSpacing/>
        <w:jc w:val="both"/>
        <w:rPr>
          <w:rFonts w:ascii="Arial" w:hAnsi="Arial" w:cs="Arial"/>
          <w:b/>
          <w:bCs/>
          <w:color w:val="000000" w:themeColor="text1"/>
          <w:sz w:val="16"/>
          <w:szCs w:val="16"/>
          <w:u w:val="single"/>
          <w:lang w:val="es-ES_tradnl"/>
        </w:rPr>
      </w:pPr>
      <w:r w:rsidRPr="006255AD">
        <w:rPr>
          <w:rFonts w:ascii="Arial" w:hAnsi="Arial" w:cs="Arial"/>
          <w:b/>
          <w:bCs/>
          <w:color w:val="000000" w:themeColor="text1"/>
          <w:sz w:val="16"/>
          <w:szCs w:val="16"/>
          <w:u w:val="single"/>
          <w:lang w:val="es-ES_tradnl"/>
        </w:rPr>
        <w:t>Mid-Terms</w:t>
      </w:r>
      <w:r w:rsidR="00BF70C1" w:rsidRPr="006255AD">
        <w:rPr>
          <w:rFonts w:ascii="Arial" w:hAnsi="Arial" w:cs="Arial"/>
          <w:b/>
          <w:bCs/>
          <w:color w:val="000000" w:themeColor="text1"/>
          <w:sz w:val="16"/>
          <w:szCs w:val="16"/>
          <w:u w:val="single"/>
          <w:lang w:val="es-ES_tradnl"/>
        </w:rPr>
        <w:t xml:space="preserve"> Examen Medio</w:t>
      </w:r>
    </w:p>
    <w:p w14:paraId="0FCE5D63" w14:textId="28A624D9" w:rsidR="0097075F" w:rsidRPr="006255AD" w:rsidRDefault="00BF70C1" w:rsidP="003E1510">
      <w:pPr>
        <w:pStyle w:val="ListParagraph"/>
        <w:numPr>
          <w:ilvl w:val="2"/>
          <w:numId w:val="25"/>
        </w:numPr>
        <w:spacing w:after="120" w:line="200" w:lineRule="atLeast"/>
        <w:ind w:left="1080" w:hanging="360"/>
        <w:jc w:val="both"/>
        <w:rPr>
          <w:rFonts w:ascii="Arial" w:hAnsi="Arial" w:cs="Arial"/>
          <w:color w:val="000000" w:themeColor="text1"/>
          <w:sz w:val="16"/>
          <w:szCs w:val="16"/>
          <w:lang w:val="es-ES_tradnl"/>
        </w:rPr>
      </w:pPr>
      <w:r w:rsidRPr="006255AD">
        <w:rPr>
          <w:rFonts w:ascii="Arial" w:hAnsi="Arial" w:cs="Arial"/>
          <w:color w:val="000000" w:themeColor="text1"/>
          <w:sz w:val="16"/>
          <w:szCs w:val="16"/>
          <w:lang w:val="es-ES_tradnl"/>
        </w:rPr>
        <w:t>Todas las clases tendrán un examen correspondiente a 9 semanas</w:t>
      </w:r>
    </w:p>
    <w:p w14:paraId="7AE15E33" w14:textId="210736EC" w:rsidR="0097075F" w:rsidRPr="006255AD" w:rsidRDefault="00BF70C1" w:rsidP="003E1510">
      <w:pPr>
        <w:pStyle w:val="ListParagraph"/>
        <w:numPr>
          <w:ilvl w:val="2"/>
          <w:numId w:val="25"/>
        </w:numPr>
        <w:spacing w:after="120" w:line="200" w:lineRule="atLeast"/>
        <w:ind w:left="1080" w:hanging="360"/>
        <w:jc w:val="both"/>
        <w:rPr>
          <w:rFonts w:ascii="Arial" w:hAnsi="Arial" w:cs="Arial"/>
          <w:color w:val="000000" w:themeColor="text1"/>
          <w:sz w:val="16"/>
          <w:szCs w:val="16"/>
          <w:lang w:val="es-ES_tradnl"/>
        </w:rPr>
      </w:pPr>
      <w:r w:rsidRPr="006255AD">
        <w:rPr>
          <w:rFonts w:ascii="Arial" w:hAnsi="Arial" w:cs="Arial"/>
          <w:color w:val="000000" w:themeColor="text1"/>
          <w:sz w:val="16"/>
          <w:szCs w:val="16"/>
          <w:lang w:val="es-ES_tradnl"/>
        </w:rPr>
        <w:t xml:space="preserve">No habrá exentos en </w:t>
      </w:r>
      <w:r w:rsidR="0097075F" w:rsidRPr="006255AD">
        <w:rPr>
          <w:rFonts w:ascii="Arial" w:hAnsi="Arial" w:cs="Arial"/>
          <w:color w:val="000000" w:themeColor="text1"/>
          <w:sz w:val="16"/>
          <w:szCs w:val="16"/>
          <w:lang w:val="es-ES_tradnl"/>
        </w:rPr>
        <w:t>mid-terms</w:t>
      </w:r>
    </w:p>
    <w:p w14:paraId="32E7D66B" w14:textId="160D6F98" w:rsidR="0031428D" w:rsidRPr="006255AD" w:rsidRDefault="00BF70C1" w:rsidP="00372F57">
      <w:pPr>
        <w:pStyle w:val="Heading2"/>
        <w:numPr>
          <w:ilvl w:val="0"/>
          <w:numId w:val="0"/>
        </w:numPr>
        <w:spacing w:line="200" w:lineRule="atLeast"/>
        <w:contextualSpacing/>
        <w:jc w:val="both"/>
        <w:rPr>
          <w:rFonts w:cs="Arial"/>
          <w:b/>
          <w:color w:val="000000" w:themeColor="text1"/>
          <w:sz w:val="16"/>
          <w:szCs w:val="16"/>
          <w:lang w:val="es-ES_tradnl"/>
        </w:rPr>
      </w:pPr>
      <w:r w:rsidRPr="006255AD">
        <w:rPr>
          <w:rFonts w:cs="Arial"/>
          <w:b/>
          <w:color w:val="000000" w:themeColor="text1"/>
          <w:sz w:val="16"/>
          <w:szCs w:val="16"/>
          <w:lang w:val="es-ES_tradnl"/>
        </w:rPr>
        <w:t xml:space="preserve">Quinto Año </w:t>
      </w:r>
      <w:r w:rsidR="00853F5C" w:rsidRPr="006255AD">
        <w:rPr>
          <w:rFonts w:cs="Arial"/>
          <w:b/>
          <w:color w:val="000000" w:themeColor="text1"/>
          <w:sz w:val="16"/>
          <w:szCs w:val="16"/>
          <w:lang w:val="es-ES_tradnl"/>
        </w:rPr>
        <w:t>Sénior</w:t>
      </w:r>
    </w:p>
    <w:p w14:paraId="63604C63" w14:textId="5EE0A0D1" w:rsidR="00BF70C1" w:rsidRPr="006255AD" w:rsidRDefault="00BF70C1" w:rsidP="00372F57">
      <w:pPr>
        <w:spacing w:line="200" w:lineRule="atLeast"/>
        <w:contextualSpacing/>
        <w:jc w:val="both"/>
        <w:rPr>
          <w:rFonts w:ascii="Arial" w:hAnsi="Arial" w:cs="Arial"/>
          <w:b/>
          <w:color w:val="000000" w:themeColor="text1"/>
          <w:sz w:val="16"/>
          <w:szCs w:val="16"/>
          <w:lang w:val="es-ES_tradnl"/>
        </w:rPr>
      </w:pPr>
      <w:r w:rsidRPr="006255AD">
        <w:rPr>
          <w:rFonts w:ascii="Arial" w:hAnsi="Arial" w:cs="Arial"/>
          <w:color w:val="212121"/>
          <w:sz w:val="16"/>
          <w:szCs w:val="16"/>
          <w:shd w:val="clear" w:color="auto" w:fill="FFFFFF"/>
          <w:lang w:val="es-ES_tradnl"/>
        </w:rPr>
        <w:t xml:space="preserve">Los estudiantes que no se gradúan después de 4 años de secundaria pueden inscribirse en la Educación Alternativa para terminar su curso. (CCHS director puede dimitir a este requisito en casos con circunstancias atenuantes). </w:t>
      </w:r>
      <w:r w:rsidRPr="006255AD">
        <w:rPr>
          <w:rFonts w:ascii="Arial" w:hAnsi="Arial" w:cs="Arial"/>
          <w:b/>
          <w:color w:val="212121"/>
          <w:sz w:val="16"/>
          <w:szCs w:val="16"/>
          <w:shd w:val="clear" w:color="auto" w:fill="FFFFFF"/>
          <w:lang w:val="es-ES_tradnl"/>
        </w:rPr>
        <w:t>Los estudiantes necesitan salir de la escuela al final de su última clase cada día. Además, los estudiantes de 5to año no son elegibles para atletismo, PROM, clubes y graduación en primavera</w:t>
      </w:r>
      <w:r w:rsidRPr="006255AD">
        <w:rPr>
          <w:rFonts w:ascii="Arial" w:hAnsi="Arial" w:cs="Arial"/>
          <w:color w:val="212121"/>
          <w:sz w:val="16"/>
          <w:szCs w:val="16"/>
          <w:shd w:val="clear" w:color="auto" w:fill="FFFFFF"/>
          <w:lang w:val="es-ES_tradnl"/>
        </w:rPr>
        <w:t>.</w:t>
      </w:r>
    </w:p>
    <w:p w14:paraId="09EF2F84" w14:textId="77777777" w:rsidR="00DB3372" w:rsidRPr="006255AD" w:rsidRDefault="00DB3372" w:rsidP="00372F57">
      <w:pPr>
        <w:spacing w:line="200" w:lineRule="atLeast"/>
        <w:contextualSpacing/>
        <w:jc w:val="both"/>
        <w:rPr>
          <w:rFonts w:ascii="Arial" w:hAnsi="Arial" w:cs="Arial"/>
          <w:b/>
          <w:color w:val="000000" w:themeColor="text1"/>
          <w:sz w:val="16"/>
          <w:szCs w:val="16"/>
          <w:lang w:val="es-ES_tradnl"/>
        </w:rPr>
      </w:pPr>
    </w:p>
    <w:p w14:paraId="37FE92C7" w14:textId="41F91BA8" w:rsidR="0031428D" w:rsidRPr="006255AD" w:rsidRDefault="00BF70C1" w:rsidP="00372F57">
      <w:pPr>
        <w:pStyle w:val="Heading2"/>
        <w:numPr>
          <w:ilvl w:val="0"/>
          <w:numId w:val="0"/>
        </w:numPr>
        <w:spacing w:line="200" w:lineRule="atLeast"/>
        <w:contextualSpacing/>
        <w:jc w:val="both"/>
        <w:rPr>
          <w:rFonts w:cs="Arial"/>
          <w:b/>
          <w:color w:val="000000" w:themeColor="text1"/>
          <w:sz w:val="16"/>
          <w:szCs w:val="16"/>
          <w:lang w:val="es-ES_tradnl"/>
        </w:rPr>
      </w:pPr>
      <w:r w:rsidRPr="006255AD">
        <w:rPr>
          <w:rFonts w:cs="Arial"/>
          <w:b/>
          <w:color w:val="000000" w:themeColor="text1"/>
          <w:sz w:val="16"/>
          <w:szCs w:val="16"/>
          <w:lang w:val="es-ES_tradnl"/>
        </w:rPr>
        <w:t>Si</w:t>
      </w:r>
      <w:r w:rsidR="000C45AE" w:rsidRPr="006255AD">
        <w:rPr>
          <w:rFonts w:cs="Arial"/>
          <w:b/>
          <w:color w:val="000000" w:themeColor="text1"/>
          <w:sz w:val="16"/>
          <w:szCs w:val="16"/>
          <w:lang w:val="es-ES_tradnl"/>
        </w:rPr>
        <w:t>s</w:t>
      </w:r>
      <w:r w:rsidRPr="006255AD">
        <w:rPr>
          <w:rFonts w:cs="Arial"/>
          <w:b/>
          <w:color w:val="000000" w:themeColor="text1"/>
          <w:sz w:val="16"/>
          <w:szCs w:val="16"/>
          <w:lang w:val="es-ES_tradnl"/>
        </w:rPr>
        <w:t>tema de Calificaciones</w:t>
      </w:r>
    </w:p>
    <w:p w14:paraId="26443BB3" w14:textId="7C495DE4" w:rsidR="00BF70C1" w:rsidRPr="006255AD" w:rsidRDefault="00F7009A" w:rsidP="00E049E3">
      <w:pPr>
        <w:rPr>
          <w:rFonts w:ascii="Arial" w:hAnsi="Arial" w:cs="Arial"/>
          <w:color w:val="000000" w:themeColor="text1"/>
          <w:sz w:val="16"/>
          <w:szCs w:val="16"/>
          <w:lang w:val="es-ES_tradnl"/>
        </w:rPr>
      </w:pPr>
      <w:r w:rsidRPr="006255AD">
        <w:rPr>
          <w:rFonts w:ascii="Arial" w:hAnsi="Arial" w:cs="Arial"/>
          <w:color w:val="212121"/>
          <w:sz w:val="16"/>
          <w:szCs w:val="16"/>
          <w:shd w:val="clear" w:color="auto" w:fill="FFFFFF"/>
          <w:lang w:val="es-ES_tradnl"/>
        </w:rPr>
        <w:t xml:space="preserve">Setenta (70) </w:t>
      </w:r>
      <w:r w:rsidR="00BF70C1" w:rsidRPr="006255AD">
        <w:rPr>
          <w:rFonts w:ascii="Arial" w:hAnsi="Arial" w:cs="Arial"/>
          <w:color w:val="212121"/>
          <w:sz w:val="16"/>
          <w:szCs w:val="16"/>
          <w:shd w:val="clear" w:color="auto" w:fill="FFFFFF"/>
          <w:lang w:val="es-ES_tradnl"/>
        </w:rPr>
        <w:t>es el grado de paso para todos los cursos que se impa</w:t>
      </w:r>
      <w:r w:rsidRPr="006255AD">
        <w:rPr>
          <w:rFonts w:ascii="Arial" w:hAnsi="Arial" w:cs="Arial"/>
          <w:color w:val="212121"/>
          <w:sz w:val="16"/>
          <w:szCs w:val="16"/>
          <w:shd w:val="clear" w:color="auto" w:fill="FFFFFF"/>
          <w:lang w:val="es-ES_tradnl"/>
        </w:rPr>
        <w:t>rten en el sistema escolar del C</w:t>
      </w:r>
      <w:r w:rsidR="00BF70C1" w:rsidRPr="006255AD">
        <w:rPr>
          <w:rFonts w:ascii="Arial" w:hAnsi="Arial" w:cs="Arial"/>
          <w:color w:val="212121"/>
          <w:sz w:val="16"/>
          <w:szCs w:val="16"/>
          <w:shd w:val="clear" w:color="auto" w:fill="FFFFFF"/>
          <w:lang w:val="es-ES_tradnl"/>
        </w:rPr>
        <w:t xml:space="preserve">ondado de Colquitt. Sólo calificaciones numéricas se registran y se mantienen para todos los cursos en los que se gana un crédito en los grados 10-12. </w:t>
      </w:r>
      <w:r w:rsidRPr="006255AD">
        <w:rPr>
          <w:rFonts w:ascii="Arial" w:hAnsi="Arial" w:cs="Arial"/>
          <w:color w:val="212121"/>
          <w:sz w:val="16"/>
          <w:szCs w:val="16"/>
          <w:shd w:val="clear" w:color="auto" w:fill="FFFFFF"/>
          <w:lang w:val="es-ES_tradnl"/>
        </w:rPr>
        <w:br/>
      </w:r>
      <w:r w:rsidR="00BF70C1" w:rsidRPr="006255AD">
        <w:rPr>
          <w:rFonts w:ascii="Arial" w:hAnsi="Arial" w:cs="Arial"/>
          <w:color w:val="212121"/>
          <w:sz w:val="16"/>
          <w:szCs w:val="16"/>
          <w:shd w:val="clear" w:color="auto" w:fill="FFFFFF"/>
          <w:lang w:val="es-ES_tradnl"/>
        </w:rPr>
        <w:t>Debido a las restricciones de nuestro libro de grado electrónico, la tarjeta de calificaciones no pueden superar los 100; Sin embargo, CCHS continuará calculando un promedio ponderado para el propósito de:</w:t>
      </w:r>
    </w:p>
    <w:p w14:paraId="3EC75636" w14:textId="77777777" w:rsidR="00F7009A" w:rsidRPr="006255AD" w:rsidRDefault="00AE4F29" w:rsidP="00F7009A">
      <w:pPr>
        <w:ind w:firstLine="720"/>
        <w:rPr>
          <w:rFonts w:ascii="Arial" w:hAnsi="Arial" w:cs="Arial"/>
          <w:color w:val="000000" w:themeColor="text1"/>
          <w:sz w:val="16"/>
          <w:szCs w:val="16"/>
          <w:lang w:val="es-ES_tradnl"/>
        </w:rPr>
      </w:pPr>
      <w:r w:rsidRPr="006255AD">
        <w:rPr>
          <w:rFonts w:ascii="Arial" w:hAnsi="Arial" w:cs="Arial"/>
          <w:color w:val="000000" w:themeColor="text1"/>
          <w:sz w:val="16"/>
          <w:szCs w:val="16"/>
          <w:lang w:val="es-ES_tradnl"/>
        </w:rPr>
        <w:br/>
      </w:r>
      <w:r w:rsidRPr="006255AD">
        <w:rPr>
          <w:rFonts w:ascii="Arial" w:hAnsi="Arial" w:cs="Arial"/>
          <w:color w:val="000000" w:themeColor="text1"/>
          <w:sz w:val="16"/>
          <w:szCs w:val="16"/>
          <w:lang w:val="es-ES_tradnl"/>
        </w:rPr>
        <w:tab/>
        <w:t xml:space="preserve">A. </w:t>
      </w:r>
      <w:r w:rsidR="00F7009A" w:rsidRPr="006255AD">
        <w:rPr>
          <w:rFonts w:ascii="Arial" w:hAnsi="Arial" w:cs="Arial"/>
          <w:color w:val="212121"/>
          <w:sz w:val="16"/>
          <w:szCs w:val="16"/>
          <w:shd w:val="clear" w:color="auto" w:fill="FFFFFF"/>
          <w:lang w:val="es-ES_tradnl"/>
        </w:rPr>
        <w:t>gratificar estudiantes que toman el plan de estudios más rigurosos</w:t>
      </w:r>
      <w:r w:rsidRPr="006255AD">
        <w:rPr>
          <w:rFonts w:ascii="Arial" w:hAnsi="Arial" w:cs="Arial"/>
          <w:color w:val="000000" w:themeColor="text1"/>
          <w:sz w:val="16"/>
          <w:szCs w:val="16"/>
          <w:lang w:val="es-ES_tradnl"/>
        </w:rPr>
        <w:br/>
      </w:r>
      <w:r w:rsidRPr="006255AD">
        <w:rPr>
          <w:rFonts w:ascii="Arial" w:hAnsi="Arial" w:cs="Arial"/>
          <w:color w:val="000000" w:themeColor="text1"/>
          <w:sz w:val="16"/>
          <w:szCs w:val="16"/>
          <w:lang w:val="es-ES_tradnl"/>
        </w:rPr>
        <w:tab/>
        <w:t xml:space="preserve">B. </w:t>
      </w:r>
      <w:r w:rsidR="00F7009A" w:rsidRPr="006255AD">
        <w:rPr>
          <w:rFonts w:ascii="Arial" w:hAnsi="Arial" w:cs="Arial"/>
          <w:color w:val="212121"/>
          <w:sz w:val="16"/>
          <w:szCs w:val="16"/>
          <w:shd w:val="clear" w:color="auto" w:fill="FFFFFF"/>
          <w:lang w:val="es-ES_tradnl"/>
        </w:rPr>
        <w:t>identificar Valedictorian y Salutatorian</w:t>
      </w:r>
      <w:r w:rsidRPr="006255AD">
        <w:rPr>
          <w:rFonts w:ascii="Arial" w:hAnsi="Arial" w:cs="Arial"/>
          <w:color w:val="000000" w:themeColor="text1"/>
          <w:sz w:val="16"/>
          <w:szCs w:val="16"/>
          <w:lang w:val="es-ES_tradnl"/>
        </w:rPr>
        <w:br/>
      </w:r>
      <w:r w:rsidRPr="006255AD">
        <w:rPr>
          <w:rFonts w:ascii="Arial" w:hAnsi="Arial" w:cs="Arial"/>
          <w:color w:val="000000" w:themeColor="text1"/>
          <w:sz w:val="16"/>
          <w:szCs w:val="16"/>
          <w:lang w:val="es-ES_tradnl"/>
        </w:rPr>
        <w:tab/>
        <w:t xml:space="preserve">C. </w:t>
      </w:r>
      <w:r w:rsidR="00F7009A" w:rsidRPr="006255AD">
        <w:rPr>
          <w:rFonts w:ascii="Arial" w:hAnsi="Arial" w:cs="Arial"/>
          <w:color w:val="212121"/>
          <w:sz w:val="16"/>
          <w:szCs w:val="16"/>
          <w:shd w:val="clear" w:color="auto" w:fill="FFFFFF"/>
          <w:lang w:val="es-ES_tradnl"/>
        </w:rPr>
        <w:t>identificar el rango de clase</w:t>
      </w:r>
      <w:r w:rsidRPr="006255AD">
        <w:rPr>
          <w:rFonts w:ascii="Arial" w:hAnsi="Arial" w:cs="Arial"/>
          <w:color w:val="000000" w:themeColor="text1"/>
          <w:sz w:val="16"/>
          <w:szCs w:val="16"/>
          <w:lang w:val="es-ES_tradnl"/>
        </w:rPr>
        <w:br/>
      </w:r>
      <w:r w:rsidRPr="006255AD">
        <w:rPr>
          <w:rFonts w:ascii="Arial" w:hAnsi="Arial" w:cs="Arial"/>
          <w:color w:val="000000" w:themeColor="text1"/>
          <w:sz w:val="16"/>
          <w:szCs w:val="16"/>
          <w:lang w:val="es-ES_tradnl"/>
        </w:rPr>
        <w:tab/>
        <w:t xml:space="preserve">D. </w:t>
      </w:r>
      <w:r w:rsidR="00F7009A" w:rsidRPr="006255AD">
        <w:rPr>
          <w:rFonts w:ascii="Arial" w:hAnsi="Arial" w:cs="Arial"/>
          <w:color w:val="212121"/>
          <w:sz w:val="16"/>
          <w:szCs w:val="16"/>
          <w:shd w:val="clear" w:color="auto" w:fill="FFFFFF"/>
          <w:lang w:val="es-ES_tradnl"/>
        </w:rPr>
        <w:t>identificación de Honor y Mérito graduados</w:t>
      </w:r>
    </w:p>
    <w:p w14:paraId="2DF8FC3C" w14:textId="77777777" w:rsidR="00F7009A" w:rsidRPr="006255AD" w:rsidRDefault="00F7009A" w:rsidP="000844F2">
      <w:pPr>
        <w:rPr>
          <w:rFonts w:ascii="Arial" w:hAnsi="Arial" w:cs="Arial"/>
          <w:color w:val="000000" w:themeColor="text1"/>
          <w:sz w:val="16"/>
          <w:szCs w:val="16"/>
          <w:lang w:val="es-ES_tradnl"/>
        </w:rPr>
      </w:pPr>
    </w:p>
    <w:p w14:paraId="373F1A8F" w14:textId="6C672972" w:rsidR="00F7009A" w:rsidRPr="006255AD" w:rsidRDefault="00F7009A" w:rsidP="00F7009A">
      <w:pPr>
        <w:pStyle w:val="HTMLPreformatted"/>
        <w:rPr>
          <w:rFonts w:ascii="inherit" w:hAnsi="inherit"/>
          <w:color w:val="212121"/>
          <w:sz w:val="16"/>
          <w:szCs w:val="16"/>
          <w:lang w:val="es-ES_tradnl"/>
        </w:rPr>
      </w:pPr>
      <w:r w:rsidRPr="006255AD">
        <w:rPr>
          <w:rFonts w:ascii="inherit" w:hAnsi="inherit"/>
          <w:color w:val="212121"/>
          <w:sz w:val="16"/>
          <w:szCs w:val="16"/>
          <w:lang w:val="es-ES_tradnl"/>
        </w:rPr>
        <w:t>Las clases de nivel avanzado (AP cursos identificados por la Barra de Colegios) y cursos de la universidad MOWR (Junta de Regentes de Cursos Académicos Principales) recibirán 10 puntos y Honores recibirán 5 puntos (cursos identificadas a nivel local).</w:t>
      </w:r>
    </w:p>
    <w:p w14:paraId="43F1606A" w14:textId="77777777" w:rsidR="00F7009A" w:rsidRPr="006255AD" w:rsidRDefault="00F7009A" w:rsidP="000844F2">
      <w:pPr>
        <w:rPr>
          <w:rFonts w:ascii="Arial" w:hAnsi="Arial" w:cs="Arial"/>
          <w:color w:val="000000" w:themeColor="text1"/>
          <w:sz w:val="16"/>
          <w:szCs w:val="16"/>
          <w:lang w:val="es-ES_tradnl"/>
        </w:rPr>
      </w:pPr>
    </w:p>
    <w:p w14:paraId="085AFD1A" w14:textId="77777777" w:rsidR="00F40D64" w:rsidRPr="006255AD" w:rsidRDefault="00F40D64" w:rsidP="0097075F">
      <w:pPr>
        <w:pStyle w:val="NormalWeb"/>
        <w:spacing w:line="220" w:lineRule="atLeast"/>
        <w:contextualSpacing/>
        <w:rPr>
          <w:rFonts w:ascii="Arial" w:hAnsi="Arial" w:cs="Arial"/>
          <w:b/>
          <w:color w:val="000000" w:themeColor="text1"/>
          <w:sz w:val="16"/>
          <w:szCs w:val="16"/>
          <w:u w:val="single"/>
          <w:lang w:val="es-ES_tradnl"/>
        </w:rPr>
      </w:pPr>
    </w:p>
    <w:p w14:paraId="64DBD998" w14:textId="569F745D" w:rsidR="00DB3372" w:rsidRPr="006255AD" w:rsidRDefault="00F7009A" w:rsidP="00F7009A">
      <w:pPr>
        <w:pStyle w:val="NormalWeb"/>
        <w:spacing w:line="220" w:lineRule="atLeast"/>
        <w:contextualSpacing/>
        <w:rPr>
          <w:rFonts w:ascii="Arial" w:hAnsi="Arial" w:cs="Arial"/>
          <w:b/>
          <w:color w:val="000000" w:themeColor="text1"/>
          <w:sz w:val="16"/>
          <w:szCs w:val="16"/>
          <w:lang w:val="es-ES_tradnl"/>
        </w:rPr>
      </w:pPr>
      <w:r w:rsidRPr="006255AD">
        <w:rPr>
          <w:rFonts w:ascii="Arial" w:hAnsi="Arial" w:cs="Arial"/>
          <w:b/>
          <w:color w:val="000000" w:themeColor="text1"/>
          <w:sz w:val="16"/>
          <w:szCs w:val="16"/>
          <w:lang w:val="es-ES_tradnl"/>
        </w:rPr>
        <w:t xml:space="preserve">         </w:t>
      </w:r>
      <w:r w:rsidR="00DB3372" w:rsidRPr="006255AD">
        <w:rPr>
          <w:rFonts w:ascii="Arial" w:hAnsi="Arial" w:cs="Arial"/>
          <w:b/>
          <w:color w:val="000000" w:themeColor="text1"/>
          <w:sz w:val="16"/>
          <w:szCs w:val="16"/>
          <w:u w:val="single"/>
          <w:lang w:val="es-ES_tradnl"/>
        </w:rPr>
        <w:t xml:space="preserve">CCHS </w:t>
      </w:r>
      <w:r w:rsidRPr="006255AD">
        <w:rPr>
          <w:rFonts w:ascii="Arial" w:hAnsi="Arial" w:cs="Arial"/>
          <w:b/>
          <w:color w:val="000000" w:themeColor="text1"/>
          <w:sz w:val="16"/>
          <w:szCs w:val="16"/>
          <w:u w:val="single"/>
          <w:lang w:val="es-ES_tradnl"/>
        </w:rPr>
        <w:t xml:space="preserve">Escala de Grados </w:t>
      </w:r>
      <w:r w:rsidRPr="006255AD">
        <w:rPr>
          <w:rFonts w:ascii="Arial" w:hAnsi="Arial" w:cs="Arial"/>
          <w:b/>
          <w:color w:val="000000" w:themeColor="text1"/>
          <w:sz w:val="16"/>
          <w:szCs w:val="16"/>
          <w:lang w:val="es-ES_tradnl"/>
        </w:rPr>
        <w:t xml:space="preserve">   </w:t>
      </w:r>
      <w:r w:rsidR="008D66C2" w:rsidRPr="006255AD">
        <w:rPr>
          <w:rFonts w:ascii="Arial" w:hAnsi="Arial" w:cs="Arial"/>
          <w:b/>
          <w:color w:val="000000" w:themeColor="text1"/>
          <w:sz w:val="16"/>
          <w:szCs w:val="16"/>
          <w:u w:val="single"/>
          <w:lang w:val="es-ES_tradnl"/>
        </w:rPr>
        <w:t>C</w:t>
      </w:r>
      <w:r w:rsidRPr="006255AD">
        <w:rPr>
          <w:rFonts w:ascii="Arial" w:hAnsi="Arial" w:cs="Arial"/>
          <w:b/>
          <w:color w:val="000000" w:themeColor="text1"/>
          <w:sz w:val="16"/>
          <w:szCs w:val="16"/>
          <w:u w:val="single"/>
          <w:lang w:val="es-ES_tradnl"/>
        </w:rPr>
        <w:t>alculaciones Colegios</w:t>
      </w:r>
      <w:r w:rsidR="008D66C2" w:rsidRPr="006255AD">
        <w:rPr>
          <w:rFonts w:ascii="Arial" w:hAnsi="Arial" w:cs="Arial"/>
          <w:b/>
          <w:color w:val="000000" w:themeColor="text1"/>
          <w:sz w:val="16"/>
          <w:szCs w:val="16"/>
          <w:u w:val="single"/>
          <w:lang w:val="es-ES_tradnl"/>
        </w:rPr>
        <w:t>/HOPE</w:t>
      </w:r>
    </w:p>
    <w:p w14:paraId="61379A52" w14:textId="77777777" w:rsidR="00DB3372" w:rsidRPr="006255AD" w:rsidRDefault="00DB3372" w:rsidP="0097075F">
      <w:pPr>
        <w:pStyle w:val="NormalWeb"/>
        <w:tabs>
          <w:tab w:val="left" w:pos="1620"/>
          <w:tab w:val="left" w:pos="1800"/>
          <w:tab w:val="left" w:pos="2880"/>
          <w:tab w:val="left" w:pos="3060"/>
        </w:tabs>
        <w:spacing w:line="220" w:lineRule="atLeast"/>
        <w:ind w:firstLine="720"/>
        <w:contextualSpacing/>
        <w:rPr>
          <w:rFonts w:ascii="Arial" w:hAnsi="Arial" w:cs="Arial"/>
          <w:color w:val="000000" w:themeColor="text1"/>
          <w:sz w:val="16"/>
          <w:szCs w:val="16"/>
          <w:lang w:val="es-ES_tradnl"/>
        </w:rPr>
      </w:pPr>
      <w:r w:rsidRPr="006255AD">
        <w:rPr>
          <w:rFonts w:ascii="Arial" w:hAnsi="Arial" w:cs="Arial"/>
          <w:color w:val="000000" w:themeColor="text1"/>
          <w:sz w:val="16"/>
          <w:szCs w:val="16"/>
          <w:lang w:val="es-ES_tradnl"/>
        </w:rPr>
        <w:t>90 - 100</w:t>
      </w:r>
      <w:r w:rsidR="008D66C2" w:rsidRPr="006255AD">
        <w:rPr>
          <w:rFonts w:ascii="Arial" w:hAnsi="Arial" w:cs="Arial"/>
          <w:color w:val="000000" w:themeColor="text1"/>
          <w:sz w:val="16"/>
          <w:szCs w:val="16"/>
          <w:lang w:val="es-ES_tradnl"/>
        </w:rPr>
        <w:tab/>
        <w:t>=</w:t>
      </w:r>
      <w:r w:rsidR="008D66C2" w:rsidRPr="006255AD">
        <w:rPr>
          <w:rFonts w:ascii="Arial" w:hAnsi="Arial" w:cs="Arial"/>
          <w:color w:val="000000" w:themeColor="text1"/>
          <w:sz w:val="16"/>
          <w:szCs w:val="16"/>
          <w:lang w:val="es-ES_tradnl"/>
        </w:rPr>
        <w:tab/>
      </w:r>
      <w:r w:rsidRPr="006255AD">
        <w:rPr>
          <w:rFonts w:ascii="Arial" w:hAnsi="Arial" w:cs="Arial"/>
          <w:color w:val="000000" w:themeColor="text1"/>
          <w:sz w:val="16"/>
          <w:szCs w:val="16"/>
          <w:lang w:val="es-ES_tradnl"/>
        </w:rPr>
        <w:t>A</w:t>
      </w:r>
      <w:r w:rsidR="008D66C2" w:rsidRPr="006255AD">
        <w:rPr>
          <w:rFonts w:ascii="Arial" w:hAnsi="Arial" w:cs="Arial"/>
          <w:color w:val="000000" w:themeColor="text1"/>
          <w:sz w:val="16"/>
          <w:szCs w:val="16"/>
          <w:lang w:val="es-ES_tradnl"/>
        </w:rPr>
        <w:tab/>
        <w:t>=</w:t>
      </w:r>
      <w:r w:rsidR="008D66C2" w:rsidRPr="006255AD">
        <w:rPr>
          <w:rFonts w:ascii="Arial" w:hAnsi="Arial" w:cs="Arial"/>
          <w:color w:val="000000" w:themeColor="text1"/>
          <w:sz w:val="16"/>
          <w:szCs w:val="16"/>
          <w:lang w:val="es-ES_tradnl"/>
        </w:rPr>
        <w:tab/>
        <w:t>4.0</w:t>
      </w:r>
      <w:r w:rsidR="008D66C2" w:rsidRPr="006255AD">
        <w:rPr>
          <w:rFonts w:ascii="Arial" w:hAnsi="Arial" w:cs="Arial"/>
          <w:color w:val="000000" w:themeColor="text1"/>
          <w:sz w:val="16"/>
          <w:szCs w:val="16"/>
          <w:lang w:val="es-ES_tradnl"/>
        </w:rPr>
        <w:tab/>
        <w:t xml:space="preserve"> </w:t>
      </w:r>
    </w:p>
    <w:p w14:paraId="2D283087" w14:textId="77777777" w:rsidR="00DB3372" w:rsidRPr="006255AD" w:rsidRDefault="00DB3372" w:rsidP="0097075F">
      <w:pPr>
        <w:pStyle w:val="NormalWeb"/>
        <w:tabs>
          <w:tab w:val="left" w:pos="1620"/>
          <w:tab w:val="left" w:pos="1800"/>
          <w:tab w:val="left" w:pos="2880"/>
          <w:tab w:val="left" w:pos="3060"/>
        </w:tabs>
        <w:spacing w:line="220" w:lineRule="atLeast"/>
        <w:ind w:firstLine="720"/>
        <w:contextualSpacing/>
        <w:rPr>
          <w:rFonts w:ascii="Arial" w:hAnsi="Arial" w:cs="Arial"/>
          <w:color w:val="000000" w:themeColor="text1"/>
          <w:sz w:val="16"/>
          <w:szCs w:val="16"/>
          <w:lang w:val="es-ES_tradnl"/>
        </w:rPr>
      </w:pPr>
      <w:r w:rsidRPr="006255AD">
        <w:rPr>
          <w:rFonts w:ascii="Arial" w:hAnsi="Arial" w:cs="Arial"/>
          <w:color w:val="000000" w:themeColor="text1"/>
          <w:sz w:val="16"/>
          <w:szCs w:val="16"/>
          <w:lang w:val="es-ES_tradnl"/>
        </w:rPr>
        <w:t>80 - 89</w:t>
      </w:r>
      <w:r w:rsidR="008D66C2" w:rsidRPr="006255AD">
        <w:rPr>
          <w:rFonts w:ascii="Arial" w:hAnsi="Arial" w:cs="Arial"/>
          <w:color w:val="000000" w:themeColor="text1"/>
          <w:sz w:val="16"/>
          <w:szCs w:val="16"/>
          <w:lang w:val="es-ES_tradnl"/>
        </w:rPr>
        <w:tab/>
        <w:t>=</w:t>
      </w:r>
      <w:r w:rsidR="008D66C2" w:rsidRPr="006255AD">
        <w:rPr>
          <w:rFonts w:ascii="Arial" w:hAnsi="Arial" w:cs="Arial"/>
          <w:color w:val="000000" w:themeColor="text1"/>
          <w:sz w:val="16"/>
          <w:szCs w:val="16"/>
          <w:lang w:val="es-ES_tradnl"/>
        </w:rPr>
        <w:tab/>
      </w:r>
      <w:r w:rsidRPr="006255AD">
        <w:rPr>
          <w:rFonts w:ascii="Arial" w:hAnsi="Arial" w:cs="Arial"/>
          <w:color w:val="000000" w:themeColor="text1"/>
          <w:sz w:val="16"/>
          <w:szCs w:val="16"/>
          <w:lang w:val="es-ES_tradnl"/>
        </w:rPr>
        <w:t>B</w:t>
      </w:r>
      <w:r w:rsidR="008D66C2" w:rsidRPr="006255AD">
        <w:rPr>
          <w:rFonts w:ascii="Arial" w:hAnsi="Arial" w:cs="Arial"/>
          <w:color w:val="000000" w:themeColor="text1"/>
          <w:sz w:val="16"/>
          <w:szCs w:val="16"/>
          <w:lang w:val="es-ES_tradnl"/>
        </w:rPr>
        <w:tab/>
        <w:t>=</w:t>
      </w:r>
      <w:r w:rsidR="008D66C2" w:rsidRPr="006255AD">
        <w:rPr>
          <w:rFonts w:ascii="Arial" w:hAnsi="Arial" w:cs="Arial"/>
          <w:color w:val="000000" w:themeColor="text1"/>
          <w:sz w:val="16"/>
          <w:szCs w:val="16"/>
          <w:lang w:val="es-ES_tradnl"/>
        </w:rPr>
        <w:tab/>
        <w:t>3.0</w:t>
      </w:r>
      <w:r w:rsidR="008D66C2" w:rsidRPr="006255AD">
        <w:rPr>
          <w:rFonts w:ascii="Arial" w:hAnsi="Arial" w:cs="Arial"/>
          <w:color w:val="000000" w:themeColor="text1"/>
          <w:sz w:val="16"/>
          <w:szCs w:val="16"/>
          <w:lang w:val="es-ES_tradnl"/>
        </w:rPr>
        <w:tab/>
      </w:r>
    </w:p>
    <w:p w14:paraId="79DA84BB" w14:textId="77777777" w:rsidR="00DB3372" w:rsidRPr="006255AD" w:rsidRDefault="00DB3372" w:rsidP="0097075F">
      <w:pPr>
        <w:pStyle w:val="NormalWeb"/>
        <w:tabs>
          <w:tab w:val="left" w:pos="1620"/>
          <w:tab w:val="left" w:pos="1800"/>
          <w:tab w:val="left" w:pos="2880"/>
          <w:tab w:val="left" w:pos="3060"/>
        </w:tabs>
        <w:spacing w:line="220" w:lineRule="atLeast"/>
        <w:ind w:firstLine="720"/>
        <w:contextualSpacing/>
        <w:rPr>
          <w:rFonts w:ascii="Arial" w:hAnsi="Arial" w:cs="Arial"/>
          <w:color w:val="000000" w:themeColor="text1"/>
          <w:sz w:val="16"/>
          <w:szCs w:val="16"/>
          <w:lang w:val="es-ES_tradnl"/>
        </w:rPr>
      </w:pPr>
      <w:r w:rsidRPr="006255AD">
        <w:rPr>
          <w:rFonts w:ascii="Arial" w:hAnsi="Arial" w:cs="Arial"/>
          <w:color w:val="000000" w:themeColor="text1"/>
          <w:sz w:val="16"/>
          <w:szCs w:val="16"/>
          <w:lang w:val="es-ES_tradnl"/>
        </w:rPr>
        <w:t>70 - 79</w:t>
      </w:r>
      <w:r w:rsidR="008D66C2" w:rsidRPr="006255AD">
        <w:rPr>
          <w:rFonts w:ascii="Arial" w:hAnsi="Arial" w:cs="Arial"/>
          <w:color w:val="000000" w:themeColor="text1"/>
          <w:sz w:val="16"/>
          <w:szCs w:val="16"/>
          <w:lang w:val="es-ES_tradnl"/>
        </w:rPr>
        <w:tab/>
        <w:t>=</w:t>
      </w:r>
      <w:r w:rsidR="008D66C2" w:rsidRPr="006255AD">
        <w:rPr>
          <w:rFonts w:ascii="Arial" w:hAnsi="Arial" w:cs="Arial"/>
          <w:color w:val="000000" w:themeColor="text1"/>
          <w:sz w:val="16"/>
          <w:szCs w:val="16"/>
          <w:lang w:val="es-ES_tradnl"/>
        </w:rPr>
        <w:tab/>
        <w:t>C</w:t>
      </w:r>
      <w:r w:rsidR="008D66C2" w:rsidRPr="006255AD">
        <w:rPr>
          <w:rFonts w:ascii="Arial" w:hAnsi="Arial" w:cs="Arial"/>
          <w:color w:val="000000" w:themeColor="text1"/>
          <w:sz w:val="16"/>
          <w:szCs w:val="16"/>
          <w:lang w:val="es-ES_tradnl"/>
        </w:rPr>
        <w:tab/>
        <w:t>=</w:t>
      </w:r>
      <w:r w:rsidR="008D66C2" w:rsidRPr="006255AD">
        <w:rPr>
          <w:rFonts w:ascii="Arial" w:hAnsi="Arial" w:cs="Arial"/>
          <w:color w:val="000000" w:themeColor="text1"/>
          <w:sz w:val="16"/>
          <w:szCs w:val="16"/>
          <w:lang w:val="es-ES_tradnl"/>
        </w:rPr>
        <w:tab/>
        <w:t>2.0</w:t>
      </w:r>
    </w:p>
    <w:p w14:paraId="4F22E408" w14:textId="47A5F756" w:rsidR="00DB3372" w:rsidRPr="006255AD" w:rsidRDefault="00853F5C" w:rsidP="0097075F">
      <w:pPr>
        <w:pStyle w:val="NormalWeb"/>
        <w:tabs>
          <w:tab w:val="left" w:pos="1620"/>
          <w:tab w:val="left" w:pos="1800"/>
          <w:tab w:val="left" w:pos="2880"/>
          <w:tab w:val="left" w:pos="3060"/>
        </w:tabs>
        <w:spacing w:line="220" w:lineRule="atLeast"/>
        <w:ind w:firstLine="720"/>
        <w:contextualSpacing/>
        <w:rPr>
          <w:rFonts w:ascii="Arial" w:hAnsi="Arial" w:cs="Arial"/>
          <w:color w:val="000000" w:themeColor="text1"/>
          <w:sz w:val="16"/>
          <w:szCs w:val="16"/>
          <w:lang w:val="es-ES_tradnl"/>
        </w:rPr>
      </w:pPr>
      <w:r>
        <w:rPr>
          <w:rFonts w:ascii="Arial" w:hAnsi="Arial" w:cs="Arial"/>
          <w:color w:val="000000" w:themeColor="text1"/>
          <w:sz w:val="16"/>
          <w:szCs w:val="16"/>
          <w:lang w:val="es-ES_tradnl"/>
        </w:rPr>
        <w:t>Bajo</w:t>
      </w:r>
      <w:r w:rsidR="00DB3372" w:rsidRPr="006255AD">
        <w:rPr>
          <w:rFonts w:ascii="Arial" w:hAnsi="Arial" w:cs="Arial"/>
          <w:color w:val="000000" w:themeColor="text1"/>
          <w:sz w:val="16"/>
          <w:szCs w:val="16"/>
          <w:lang w:val="es-ES_tradnl"/>
        </w:rPr>
        <w:t xml:space="preserve"> 70</w:t>
      </w:r>
      <w:r w:rsidR="008D66C2" w:rsidRPr="006255AD">
        <w:rPr>
          <w:rFonts w:ascii="Arial" w:hAnsi="Arial" w:cs="Arial"/>
          <w:color w:val="000000" w:themeColor="text1"/>
          <w:sz w:val="16"/>
          <w:szCs w:val="16"/>
          <w:lang w:val="es-ES_tradnl"/>
        </w:rPr>
        <w:t xml:space="preserve"> </w:t>
      </w:r>
      <w:r w:rsidR="008D66C2" w:rsidRPr="006255AD">
        <w:rPr>
          <w:rFonts w:ascii="Arial" w:hAnsi="Arial" w:cs="Arial"/>
          <w:color w:val="000000" w:themeColor="text1"/>
          <w:sz w:val="16"/>
          <w:szCs w:val="16"/>
          <w:lang w:val="es-ES_tradnl"/>
        </w:rPr>
        <w:tab/>
        <w:t>=</w:t>
      </w:r>
      <w:r w:rsidR="008D66C2" w:rsidRPr="006255AD">
        <w:rPr>
          <w:rFonts w:ascii="Arial" w:hAnsi="Arial" w:cs="Arial"/>
          <w:color w:val="000000" w:themeColor="text1"/>
          <w:sz w:val="16"/>
          <w:szCs w:val="16"/>
          <w:lang w:val="es-ES_tradnl"/>
        </w:rPr>
        <w:tab/>
      </w:r>
      <w:r w:rsidR="00DB3372" w:rsidRPr="006255AD">
        <w:rPr>
          <w:rFonts w:ascii="Arial" w:hAnsi="Arial" w:cs="Arial"/>
          <w:color w:val="000000" w:themeColor="text1"/>
          <w:sz w:val="16"/>
          <w:szCs w:val="16"/>
          <w:lang w:val="es-ES_tradnl"/>
        </w:rPr>
        <w:t>F</w:t>
      </w:r>
      <w:r w:rsidR="008D66C2" w:rsidRPr="006255AD">
        <w:rPr>
          <w:rFonts w:ascii="Arial" w:hAnsi="Arial" w:cs="Arial"/>
          <w:color w:val="000000" w:themeColor="text1"/>
          <w:sz w:val="16"/>
          <w:szCs w:val="16"/>
          <w:lang w:val="es-ES_tradnl"/>
        </w:rPr>
        <w:tab/>
        <w:t>=</w:t>
      </w:r>
      <w:r w:rsidR="008D66C2" w:rsidRPr="006255AD">
        <w:rPr>
          <w:rFonts w:ascii="Arial" w:hAnsi="Arial" w:cs="Arial"/>
          <w:color w:val="000000" w:themeColor="text1"/>
          <w:sz w:val="16"/>
          <w:szCs w:val="16"/>
          <w:lang w:val="es-ES_tradnl"/>
        </w:rPr>
        <w:tab/>
        <w:t>0.0</w:t>
      </w:r>
    </w:p>
    <w:p w14:paraId="0892E88B" w14:textId="2CD0FB02" w:rsidR="00CD20DE" w:rsidRPr="006255AD" w:rsidRDefault="000C45AE" w:rsidP="0097075F">
      <w:pPr>
        <w:pStyle w:val="NormalWeb"/>
        <w:spacing w:line="220" w:lineRule="atLeast"/>
        <w:ind w:firstLine="720"/>
        <w:contextualSpacing/>
        <w:rPr>
          <w:rStyle w:val="Strong"/>
          <w:rFonts w:ascii="Arial" w:hAnsi="Arial" w:cs="Arial"/>
          <w:color w:val="000000" w:themeColor="text1"/>
          <w:sz w:val="16"/>
          <w:szCs w:val="16"/>
          <w:lang w:val="es-ES_tradnl"/>
        </w:rPr>
      </w:pPr>
      <w:r w:rsidRPr="006255AD">
        <w:rPr>
          <w:rStyle w:val="Strong"/>
          <w:rFonts w:ascii="Arial" w:hAnsi="Arial" w:cs="Arial"/>
          <w:color w:val="000000" w:themeColor="text1"/>
          <w:sz w:val="16"/>
          <w:szCs w:val="16"/>
          <w:lang w:val="es-ES_tradnl"/>
        </w:rPr>
        <w:t>Note: </w:t>
      </w:r>
      <w:r w:rsidR="00F7009A" w:rsidRPr="006255AD">
        <w:rPr>
          <w:rStyle w:val="Strong"/>
          <w:rFonts w:ascii="Arial" w:hAnsi="Arial" w:cs="Arial"/>
          <w:color w:val="000000" w:themeColor="text1"/>
          <w:sz w:val="16"/>
          <w:szCs w:val="16"/>
          <w:lang w:val="es-ES_tradnl"/>
        </w:rPr>
        <w:t xml:space="preserve">Las Escuelas del Condado de </w:t>
      </w:r>
      <w:r w:rsidR="00DB3372" w:rsidRPr="006255AD">
        <w:rPr>
          <w:rStyle w:val="Strong"/>
          <w:rFonts w:ascii="Arial" w:hAnsi="Arial" w:cs="Arial"/>
          <w:color w:val="000000" w:themeColor="text1"/>
          <w:sz w:val="16"/>
          <w:szCs w:val="16"/>
          <w:lang w:val="es-ES_tradnl"/>
        </w:rPr>
        <w:t>Colquitt</w:t>
      </w:r>
      <w:r w:rsidR="00F7009A" w:rsidRPr="006255AD">
        <w:rPr>
          <w:rStyle w:val="Strong"/>
          <w:rFonts w:ascii="Arial" w:hAnsi="Arial" w:cs="Arial"/>
          <w:color w:val="000000" w:themeColor="text1"/>
          <w:sz w:val="16"/>
          <w:szCs w:val="16"/>
          <w:lang w:val="es-ES_tradnl"/>
        </w:rPr>
        <w:t xml:space="preserve"> no asignan </w:t>
      </w:r>
      <w:r w:rsidR="00853F5C">
        <w:rPr>
          <w:rStyle w:val="Strong"/>
          <w:rFonts w:ascii="Arial" w:hAnsi="Arial" w:cs="Arial"/>
          <w:color w:val="000000" w:themeColor="text1"/>
          <w:sz w:val="16"/>
          <w:szCs w:val="16"/>
          <w:lang w:val="es-ES_tradnl"/>
        </w:rPr>
        <w:t>D</w:t>
      </w:r>
      <w:r w:rsidR="00853F5C" w:rsidRPr="006255AD">
        <w:rPr>
          <w:rStyle w:val="Strong"/>
          <w:rFonts w:ascii="Arial" w:hAnsi="Arial" w:cs="Arial"/>
          <w:color w:val="000000" w:themeColor="text1"/>
          <w:sz w:val="16"/>
          <w:szCs w:val="16"/>
          <w:lang w:val="es-ES_tradnl"/>
        </w:rPr>
        <w:t>es</w:t>
      </w:r>
      <w:r w:rsidR="00DB3372" w:rsidRPr="006255AD">
        <w:rPr>
          <w:rStyle w:val="Strong"/>
          <w:rFonts w:ascii="Arial" w:hAnsi="Arial" w:cs="Arial"/>
          <w:color w:val="000000" w:themeColor="text1"/>
          <w:sz w:val="16"/>
          <w:szCs w:val="16"/>
          <w:lang w:val="es-ES_tradnl"/>
        </w:rPr>
        <w:t>.</w:t>
      </w:r>
    </w:p>
    <w:p w14:paraId="71DBBB65" w14:textId="77777777" w:rsidR="00F7009A" w:rsidRPr="006255AD" w:rsidRDefault="00F7009A" w:rsidP="0097075F">
      <w:pPr>
        <w:pStyle w:val="NormalWeb"/>
        <w:spacing w:line="220" w:lineRule="atLeast"/>
        <w:ind w:firstLine="720"/>
        <w:contextualSpacing/>
        <w:rPr>
          <w:rStyle w:val="Strong"/>
          <w:rFonts w:ascii="Arial" w:hAnsi="Arial" w:cs="Arial"/>
          <w:color w:val="000000" w:themeColor="text1"/>
          <w:sz w:val="16"/>
          <w:szCs w:val="16"/>
          <w:lang w:val="es-ES_tradnl"/>
        </w:rPr>
      </w:pPr>
    </w:p>
    <w:p w14:paraId="06EFC39D" w14:textId="079388F0" w:rsidR="00AE4F29" w:rsidRPr="006255AD" w:rsidRDefault="000C45AE" w:rsidP="001F48FB">
      <w:pPr>
        <w:pStyle w:val="NormalWeb"/>
        <w:spacing w:line="220" w:lineRule="atLeast"/>
        <w:contextualSpacing/>
        <w:rPr>
          <w:rStyle w:val="Strong"/>
          <w:rFonts w:ascii="Arial" w:hAnsi="Arial" w:cs="Arial"/>
          <w:b w:val="0"/>
          <w:color w:val="000000" w:themeColor="text1"/>
          <w:sz w:val="16"/>
          <w:szCs w:val="16"/>
          <w:lang w:val="es-ES_tradnl"/>
        </w:rPr>
      </w:pPr>
      <w:r w:rsidRPr="006255AD">
        <w:rPr>
          <w:rStyle w:val="Strong"/>
          <w:rFonts w:ascii="Arial" w:hAnsi="Arial" w:cs="Arial"/>
          <w:color w:val="000000" w:themeColor="text1"/>
          <w:sz w:val="16"/>
          <w:szCs w:val="16"/>
          <w:u w:val="single"/>
          <w:lang w:val="es-ES_tradnl"/>
        </w:rPr>
        <w:t>Póliza</w:t>
      </w:r>
      <w:r w:rsidR="00F7009A" w:rsidRPr="006255AD">
        <w:rPr>
          <w:rStyle w:val="Strong"/>
          <w:rFonts w:ascii="Arial" w:hAnsi="Arial" w:cs="Arial"/>
          <w:color w:val="000000" w:themeColor="text1"/>
          <w:sz w:val="16"/>
          <w:szCs w:val="16"/>
          <w:u w:val="single"/>
          <w:lang w:val="es-ES_tradnl"/>
        </w:rPr>
        <w:t xml:space="preserve"> de Trabajo de Verano </w:t>
      </w:r>
      <w:r w:rsidR="001F48FB" w:rsidRPr="006255AD">
        <w:rPr>
          <w:rStyle w:val="Strong"/>
          <w:rFonts w:ascii="Arial" w:hAnsi="Arial" w:cs="Arial"/>
          <w:color w:val="000000" w:themeColor="text1"/>
          <w:sz w:val="16"/>
          <w:szCs w:val="16"/>
          <w:u w:val="single"/>
          <w:lang w:val="es-ES_tradnl"/>
        </w:rPr>
        <w:t>AP/Honor</w:t>
      </w:r>
      <w:r w:rsidR="00F7009A" w:rsidRPr="006255AD">
        <w:rPr>
          <w:rStyle w:val="Strong"/>
          <w:rFonts w:ascii="Arial" w:hAnsi="Arial" w:cs="Arial"/>
          <w:color w:val="000000" w:themeColor="text1"/>
          <w:sz w:val="16"/>
          <w:szCs w:val="16"/>
          <w:u w:val="single"/>
          <w:lang w:val="es-ES_tradnl"/>
        </w:rPr>
        <w:t>es</w:t>
      </w:r>
    </w:p>
    <w:p w14:paraId="71EFBD71" w14:textId="2C31A685" w:rsidR="00F7009A" w:rsidRPr="006255AD" w:rsidRDefault="00F7009A" w:rsidP="00F7009A">
      <w:pPr>
        <w:pStyle w:val="HTMLPreformatted"/>
        <w:shd w:val="clear" w:color="auto" w:fill="FFFFFF"/>
        <w:rPr>
          <w:rFonts w:ascii="Arial" w:hAnsi="Arial" w:cs="Arial"/>
          <w:color w:val="212121"/>
          <w:sz w:val="16"/>
          <w:szCs w:val="16"/>
          <w:lang w:val="es-ES_tradnl"/>
        </w:rPr>
      </w:pPr>
      <w:r w:rsidRPr="006255AD">
        <w:rPr>
          <w:rFonts w:ascii="Arial" w:hAnsi="Arial" w:cs="Arial"/>
          <w:color w:val="212121"/>
          <w:sz w:val="16"/>
          <w:szCs w:val="16"/>
          <w:lang w:val="es-ES_tradnl"/>
        </w:rPr>
        <w:t xml:space="preserve">La administración y la facultad de CCHS han establecido directrices para el trabajo de verano. Algunas clases AP / Honores en CCHS requieren un trabajo de verano para preparar a los estudiantes para el comienzo del año escolar. Con el fin de encontrar qué cursos de AP y Honores requieren un trabajo de verano, por favor visite el sitio web de CCHS bajo la etiqueta de Trabajo de Verano. CCHS asignaciones de trabajo de verano y directrices también </w:t>
      </w:r>
      <w:r w:rsidR="005C6CBF" w:rsidRPr="006255AD">
        <w:rPr>
          <w:rFonts w:ascii="Arial" w:hAnsi="Arial" w:cs="Arial"/>
          <w:color w:val="212121"/>
          <w:sz w:val="16"/>
          <w:szCs w:val="16"/>
          <w:lang w:val="es-ES_tradnl"/>
        </w:rPr>
        <w:t>tienen acceso bajo</w:t>
      </w:r>
      <w:r w:rsidRPr="006255AD">
        <w:rPr>
          <w:rFonts w:ascii="Arial" w:hAnsi="Arial" w:cs="Arial"/>
          <w:color w:val="212121"/>
          <w:sz w:val="16"/>
          <w:szCs w:val="16"/>
          <w:lang w:val="es-ES_tradnl"/>
        </w:rPr>
        <w:t xml:space="preserve"> la ficha Trabajo de Verano.</w:t>
      </w:r>
    </w:p>
    <w:p w14:paraId="70E195CD" w14:textId="77777777" w:rsidR="00F7009A" w:rsidRPr="006255AD" w:rsidRDefault="00F7009A" w:rsidP="001F48FB">
      <w:pPr>
        <w:rPr>
          <w:rFonts w:ascii="Arial" w:hAnsi="Arial" w:cs="Arial"/>
          <w:color w:val="000000" w:themeColor="text1"/>
          <w:sz w:val="16"/>
          <w:szCs w:val="16"/>
          <w:lang w:val="es-ES_tradnl"/>
        </w:rPr>
      </w:pPr>
    </w:p>
    <w:p w14:paraId="490E6C6B" w14:textId="77777777" w:rsidR="001F48FB" w:rsidRPr="006255AD" w:rsidRDefault="00A7303C" w:rsidP="001F48FB">
      <w:pPr>
        <w:pStyle w:val="NormalWeb"/>
        <w:spacing w:line="220" w:lineRule="atLeast"/>
        <w:contextualSpacing/>
        <w:rPr>
          <w:rStyle w:val="Strong"/>
          <w:rFonts w:ascii="Arial" w:hAnsi="Arial" w:cs="Arial"/>
          <w:b w:val="0"/>
          <w:color w:val="000000" w:themeColor="text1"/>
          <w:sz w:val="10"/>
          <w:szCs w:val="16"/>
          <w:lang w:val="es-ES_tradnl"/>
        </w:rPr>
      </w:pPr>
      <w:r w:rsidRPr="006255AD">
        <w:rPr>
          <w:rStyle w:val="Strong"/>
          <w:rFonts w:ascii="Arial" w:hAnsi="Arial" w:cs="Arial"/>
          <w:b w:val="0"/>
          <w:color w:val="000000" w:themeColor="text1"/>
          <w:sz w:val="10"/>
          <w:szCs w:val="16"/>
          <w:lang w:val="es-ES_tradnl"/>
        </w:rPr>
        <w:t xml:space="preserve">   </w:t>
      </w:r>
    </w:p>
    <w:p w14:paraId="49622202" w14:textId="146ADF94" w:rsidR="00AE4F29" w:rsidRPr="006255AD" w:rsidRDefault="005C6CBF" w:rsidP="00AE4F29">
      <w:pPr>
        <w:rPr>
          <w:rFonts w:ascii="Arial" w:hAnsi="Arial" w:cs="Arial"/>
          <w:b/>
          <w:color w:val="000000" w:themeColor="text1"/>
          <w:sz w:val="16"/>
          <w:szCs w:val="16"/>
          <w:u w:val="single"/>
          <w:lang w:val="es-ES_tradnl"/>
        </w:rPr>
      </w:pPr>
      <w:r w:rsidRPr="006255AD">
        <w:rPr>
          <w:rFonts w:ascii="Arial" w:hAnsi="Arial" w:cs="Arial"/>
          <w:b/>
          <w:color w:val="000000" w:themeColor="text1"/>
          <w:sz w:val="16"/>
          <w:szCs w:val="16"/>
          <w:u w:val="single"/>
          <w:lang w:val="es-ES_tradnl"/>
        </w:rPr>
        <w:t>AP Curso</w:t>
      </w:r>
      <w:r w:rsidR="00AE4F29" w:rsidRPr="006255AD">
        <w:rPr>
          <w:rFonts w:ascii="Arial" w:hAnsi="Arial" w:cs="Arial"/>
          <w:b/>
          <w:color w:val="000000" w:themeColor="text1"/>
          <w:sz w:val="16"/>
          <w:szCs w:val="16"/>
          <w:u w:val="single"/>
          <w:lang w:val="es-ES_tradnl"/>
        </w:rPr>
        <w:t xml:space="preserve">s, MOWR, </w:t>
      </w:r>
      <w:r w:rsidR="0097253F" w:rsidRPr="006255AD">
        <w:rPr>
          <w:rFonts w:ascii="Arial" w:hAnsi="Arial" w:cs="Arial"/>
          <w:b/>
          <w:i/>
          <w:color w:val="000000" w:themeColor="text1"/>
          <w:sz w:val="16"/>
          <w:szCs w:val="16"/>
          <w:u w:val="single"/>
          <w:lang w:val="es-ES_tradnl"/>
        </w:rPr>
        <w:t>Inscripción</w:t>
      </w:r>
      <w:r w:rsidRPr="006255AD">
        <w:rPr>
          <w:rFonts w:ascii="Arial" w:hAnsi="Arial" w:cs="Arial"/>
          <w:b/>
          <w:i/>
          <w:color w:val="000000" w:themeColor="text1"/>
          <w:sz w:val="16"/>
          <w:szCs w:val="16"/>
          <w:u w:val="single"/>
          <w:lang w:val="es-ES_tradnl"/>
        </w:rPr>
        <w:t xml:space="preserve"> </w:t>
      </w:r>
      <w:r w:rsidRPr="006255AD">
        <w:rPr>
          <w:rFonts w:ascii="Arial" w:hAnsi="Arial" w:cs="Arial"/>
          <w:b/>
          <w:color w:val="000000" w:themeColor="text1"/>
          <w:sz w:val="16"/>
          <w:szCs w:val="16"/>
          <w:u w:val="single"/>
          <w:lang w:val="es-ES_tradnl"/>
        </w:rPr>
        <w:t>D</w:t>
      </w:r>
      <w:r w:rsidR="00AE4F29" w:rsidRPr="006255AD">
        <w:rPr>
          <w:rFonts w:ascii="Arial" w:hAnsi="Arial" w:cs="Arial"/>
          <w:b/>
          <w:color w:val="000000" w:themeColor="text1"/>
          <w:sz w:val="16"/>
          <w:szCs w:val="16"/>
          <w:u w:val="single"/>
          <w:lang w:val="es-ES_tradnl"/>
        </w:rPr>
        <w:t xml:space="preserve">ual </w:t>
      </w:r>
    </w:p>
    <w:p w14:paraId="4E757863" w14:textId="0A69A72C" w:rsidR="005C6CBF" w:rsidRPr="006255AD" w:rsidRDefault="0097253F" w:rsidP="005C6CBF">
      <w:pPr>
        <w:pStyle w:val="HTMLPreformatted"/>
        <w:shd w:val="clear" w:color="auto" w:fill="FFFFFF"/>
        <w:rPr>
          <w:rFonts w:ascii="Arial" w:hAnsi="Arial" w:cs="Arial"/>
          <w:color w:val="212121"/>
          <w:sz w:val="16"/>
          <w:szCs w:val="16"/>
          <w:lang w:val="es-ES_tradnl"/>
        </w:rPr>
      </w:pPr>
      <w:r w:rsidRPr="006255AD">
        <w:rPr>
          <w:rFonts w:ascii="Arial" w:hAnsi="Arial" w:cs="Arial"/>
          <w:color w:val="212121"/>
          <w:sz w:val="16"/>
          <w:szCs w:val="16"/>
          <w:lang w:val="es-ES_tradnl"/>
        </w:rPr>
        <w:t>Pólizas</w:t>
      </w:r>
      <w:r w:rsidR="005C6CBF" w:rsidRPr="006255AD">
        <w:rPr>
          <w:rFonts w:ascii="Arial" w:hAnsi="Arial" w:cs="Arial"/>
          <w:color w:val="212121"/>
          <w:sz w:val="16"/>
          <w:szCs w:val="16"/>
          <w:lang w:val="es-ES_tradnl"/>
        </w:rPr>
        <w:t xml:space="preserve"> de instrucción y de calificación para estos cursos pueden diferir de los descritos en el manual de CCHS. Las pólizas de la Junta de Colegio y sus institucionales tienen  jurisdicción sobre todos o algunos de los criterios establecidos en el manual de CCHS para la instrucción y calificación. Los Maestros de CCHS bosquejarán las pólizas  para estos cursos en su programa si difieren de las descritas en el manual</w:t>
      </w:r>
    </w:p>
    <w:p w14:paraId="7C72FBC3" w14:textId="77777777" w:rsidR="005C6CBF" w:rsidRPr="006255AD" w:rsidRDefault="005C6CBF" w:rsidP="00AE4F29">
      <w:pPr>
        <w:rPr>
          <w:rFonts w:ascii="Arial" w:hAnsi="Arial" w:cs="Arial"/>
          <w:color w:val="000000" w:themeColor="text1"/>
          <w:sz w:val="16"/>
          <w:szCs w:val="16"/>
          <w:lang w:val="es-ES_tradnl"/>
        </w:rPr>
      </w:pPr>
    </w:p>
    <w:p w14:paraId="506F3AF6" w14:textId="77777777" w:rsidR="003624C6" w:rsidRPr="006255AD" w:rsidRDefault="003624C6" w:rsidP="0097075F">
      <w:pPr>
        <w:pStyle w:val="BodyText"/>
        <w:spacing w:line="220" w:lineRule="atLeast"/>
        <w:contextualSpacing/>
        <w:jc w:val="both"/>
        <w:rPr>
          <w:rFonts w:cs="Arial"/>
          <w:b/>
          <w:color w:val="000000" w:themeColor="text1"/>
          <w:sz w:val="16"/>
          <w:szCs w:val="16"/>
          <w:lang w:val="es-ES_tradnl"/>
        </w:rPr>
      </w:pPr>
    </w:p>
    <w:p w14:paraId="3B5F936F" w14:textId="5852D22D" w:rsidR="00F05EF0" w:rsidRPr="006255AD" w:rsidRDefault="000C45AE" w:rsidP="0097253F">
      <w:pPr>
        <w:pStyle w:val="Heading2"/>
        <w:numPr>
          <w:ilvl w:val="0"/>
          <w:numId w:val="0"/>
        </w:numPr>
        <w:spacing w:line="200" w:lineRule="atLeast"/>
        <w:contextualSpacing/>
        <w:jc w:val="both"/>
        <w:rPr>
          <w:rFonts w:cs="Arial"/>
          <w:b/>
          <w:color w:val="000000" w:themeColor="text1"/>
          <w:sz w:val="16"/>
          <w:szCs w:val="16"/>
          <w:lang w:val="es-ES_tradnl"/>
        </w:rPr>
      </w:pPr>
      <w:r w:rsidRPr="006255AD">
        <w:rPr>
          <w:rFonts w:cs="Arial"/>
          <w:b/>
          <w:color w:val="000000" w:themeColor="text1"/>
          <w:sz w:val="16"/>
          <w:szCs w:val="16"/>
          <w:lang w:val="es-ES_tradnl"/>
        </w:rPr>
        <w:t>Graduación</w:t>
      </w:r>
      <w:r w:rsidR="0097253F" w:rsidRPr="006255AD">
        <w:rPr>
          <w:rFonts w:cs="Arial"/>
          <w:b/>
          <w:color w:val="000000" w:themeColor="text1"/>
          <w:sz w:val="16"/>
          <w:szCs w:val="16"/>
          <w:lang w:val="es-ES_tradnl"/>
        </w:rPr>
        <w:t xml:space="preserve"> Con </w:t>
      </w:r>
      <w:r w:rsidR="0031428D" w:rsidRPr="006255AD">
        <w:rPr>
          <w:rFonts w:cs="Arial"/>
          <w:b/>
          <w:color w:val="000000" w:themeColor="text1"/>
          <w:sz w:val="16"/>
          <w:szCs w:val="16"/>
          <w:lang w:val="es-ES_tradnl"/>
        </w:rPr>
        <w:t>Honor</w:t>
      </w:r>
      <w:r w:rsidR="00F05EF0" w:rsidRPr="006255AD">
        <w:rPr>
          <w:rFonts w:cs="Arial"/>
          <w:b/>
          <w:color w:val="000000" w:themeColor="text1"/>
          <w:sz w:val="16"/>
          <w:szCs w:val="16"/>
          <w:lang w:val="es-ES_tradnl"/>
        </w:rPr>
        <w:t>es</w:t>
      </w:r>
      <w:r w:rsidR="0031428D" w:rsidRPr="006255AD">
        <w:rPr>
          <w:rFonts w:cs="Arial"/>
          <w:b/>
          <w:color w:val="000000" w:themeColor="text1"/>
          <w:sz w:val="16"/>
          <w:szCs w:val="16"/>
          <w:lang w:val="es-ES_tradnl"/>
        </w:rPr>
        <w:t xml:space="preserve"> </w:t>
      </w:r>
    </w:p>
    <w:p w14:paraId="08EA06FE" w14:textId="20507498" w:rsidR="00F05EF0" w:rsidRPr="006255AD" w:rsidRDefault="00853F5C" w:rsidP="00F05EF0">
      <w:pPr>
        <w:pStyle w:val="HTMLPreformatted"/>
        <w:shd w:val="clear" w:color="auto" w:fill="FFFFFF"/>
        <w:rPr>
          <w:rFonts w:ascii="Arial" w:hAnsi="Arial" w:cs="Arial"/>
          <w:color w:val="212121"/>
          <w:sz w:val="16"/>
          <w:szCs w:val="16"/>
          <w:lang w:val="es-ES_tradnl"/>
        </w:rPr>
      </w:pPr>
      <w:r>
        <w:rPr>
          <w:rFonts w:ascii="Arial" w:hAnsi="Arial" w:cs="Arial"/>
          <w:color w:val="212121"/>
          <w:sz w:val="16"/>
          <w:szCs w:val="16"/>
          <w:lang w:val="es-ES_tradnl"/>
        </w:rPr>
        <w:t>L</w:t>
      </w:r>
      <w:r w:rsidR="00F05EF0" w:rsidRPr="006255AD">
        <w:rPr>
          <w:rFonts w:ascii="Arial" w:hAnsi="Arial" w:cs="Arial"/>
          <w:color w:val="212121"/>
          <w:sz w:val="16"/>
          <w:szCs w:val="16"/>
          <w:lang w:val="es-ES_tradnl"/>
        </w:rPr>
        <w:t>a Graduación con Honor se concede a aquellas personas mayores que alcanzan un promedio general de calificaciones de 93.00 o superior, sin redondeo. El promedio de calificaciones se calculan a los 9 semanas de octavo semestre del estudiante utilizando todos los grados en todos los cursos.</w:t>
      </w:r>
    </w:p>
    <w:p w14:paraId="692F9F84" w14:textId="4D0CA3E9" w:rsidR="0031428D" w:rsidRPr="006255AD" w:rsidRDefault="0031428D" w:rsidP="0097253F">
      <w:pPr>
        <w:pStyle w:val="Heading2"/>
        <w:numPr>
          <w:ilvl w:val="0"/>
          <w:numId w:val="0"/>
        </w:numPr>
        <w:spacing w:line="200" w:lineRule="atLeast"/>
        <w:contextualSpacing/>
        <w:jc w:val="both"/>
        <w:rPr>
          <w:rFonts w:cs="Arial"/>
          <w:color w:val="000000" w:themeColor="text1"/>
          <w:sz w:val="16"/>
          <w:szCs w:val="16"/>
          <w:u w:val="none"/>
          <w:lang w:val="es-ES_tradnl"/>
        </w:rPr>
      </w:pPr>
      <w:r w:rsidRPr="006255AD">
        <w:rPr>
          <w:rFonts w:cs="Arial"/>
          <w:color w:val="000000" w:themeColor="text1"/>
          <w:sz w:val="16"/>
          <w:szCs w:val="16"/>
          <w:u w:val="none"/>
          <w:lang w:val="es-ES_tradnl"/>
        </w:rPr>
        <w:t xml:space="preserve"> </w:t>
      </w:r>
    </w:p>
    <w:p w14:paraId="63078B61" w14:textId="77777777" w:rsidR="00112AD5" w:rsidRPr="006255AD" w:rsidRDefault="00112AD5">
      <w:pPr>
        <w:rPr>
          <w:rFonts w:ascii="Arial" w:hAnsi="Arial" w:cs="Arial"/>
          <w:b/>
          <w:color w:val="000000" w:themeColor="text1"/>
          <w:sz w:val="16"/>
          <w:szCs w:val="16"/>
          <w:u w:val="single"/>
          <w:lang w:val="es-ES_tradnl"/>
        </w:rPr>
      </w:pPr>
    </w:p>
    <w:p w14:paraId="337AEED1" w14:textId="023EF842" w:rsidR="008D66C2" w:rsidRPr="006255AD" w:rsidRDefault="00F05EF0" w:rsidP="00A7303C">
      <w:pPr>
        <w:contextualSpacing/>
        <w:jc w:val="both"/>
        <w:rPr>
          <w:rFonts w:ascii="Arial" w:hAnsi="Arial" w:cs="Arial"/>
          <w:b/>
          <w:color w:val="000000" w:themeColor="text1"/>
          <w:sz w:val="16"/>
          <w:szCs w:val="16"/>
          <w:u w:val="single"/>
          <w:lang w:val="es-ES_tradnl"/>
        </w:rPr>
      </w:pPr>
      <w:r w:rsidRPr="006255AD">
        <w:rPr>
          <w:rFonts w:ascii="Arial" w:hAnsi="Arial" w:cs="Arial"/>
          <w:b/>
          <w:color w:val="000000" w:themeColor="text1"/>
          <w:sz w:val="16"/>
          <w:szCs w:val="16"/>
          <w:u w:val="single"/>
          <w:lang w:val="es-ES_tradnl"/>
        </w:rPr>
        <w:t>Requisitos Para Graduarse Con Honores</w:t>
      </w:r>
    </w:p>
    <w:p w14:paraId="146E3084" w14:textId="2D03A7F0" w:rsidR="00F05EF0" w:rsidRPr="006255AD" w:rsidRDefault="00F05EF0" w:rsidP="00F05EF0">
      <w:pPr>
        <w:tabs>
          <w:tab w:val="left" w:pos="540"/>
        </w:tabs>
        <w:contextualSpacing/>
        <w:jc w:val="both"/>
        <w:rPr>
          <w:rFonts w:ascii="Arial" w:hAnsi="Arial" w:cs="Arial"/>
          <w:color w:val="212121"/>
          <w:sz w:val="16"/>
          <w:szCs w:val="16"/>
          <w:shd w:val="clear" w:color="auto" w:fill="FFFFFF"/>
          <w:lang w:val="es-ES_tradnl"/>
        </w:rPr>
      </w:pPr>
      <w:r w:rsidRPr="006255AD">
        <w:rPr>
          <w:rFonts w:ascii="Arial" w:hAnsi="Arial" w:cs="Arial"/>
          <w:color w:val="212121"/>
          <w:sz w:val="16"/>
          <w:szCs w:val="16"/>
          <w:shd w:val="clear" w:color="auto" w:fill="FFFFFF"/>
          <w:lang w:val="es-ES_tradnl"/>
        </w:rPr>
        <w:t xml:space="preserve">Para ser considerado para Graduarse con </w:t>
      </w:r>
      <w:r w:rsidRPr="006255AD">
        <w:rPr>
          <w:rFonts w:ascii="Arial" w:hAnsi="Arial" w:cs="Arial"/>
          <w:b/>
          <w:color w:val="212121"/>
          <w:sz w:val="16"/>
          <w:szCs w:val="16"/>
          <w:shd w:val="clear" w:color="auto" w:fill="FFFFFF"/>
          <w:lang w:val="es-ES_tradnl"/>
        </w:rPr>
        <w:t>Honores, Valedictorian o Salutatorian</w:t>
      </w:r>
      <w:r w:rsidRPr="006255AD">
        <w:rPr>
          <w:rFonts w:ascii="Arial" w:hAnsi="Arial" w:cs="Arial"/>
          <w:color w:val="212121"/>
          <w:sz w:val="16"/>
          <w:szCs w:val="16"/>
          <w:shd w:val="clear" w:color="auto" w:fill="FFFFFF"/>
          <w:lang w:val="es-ES_tradnl"/>
        </w:rPr>
        <w:t xml:space="preserve">. </w:t>
      </w:r>
      <w:r w:rsidR="000C45AE" w:rsidRPr="006255AD">
        <w:rPr>
          <w:rFonts w:ascii="Arial" w:hAnsi="Arial" w:cs="Arial"/>
          <w:color w:val="212121"/>
          <w:sz w:val="16"/>
          <w:szCs w:val="16"/>
          <w:shd w:val="clear" w:color="auto" w:fill="FFFFFF"/>
          <w:lang w:val="es-ES_tradnl"/>
        </w:rPr>
        <w:t>Estudiante ingresado</w:t>
      </w:r>
      <w:r w:rsidR="00853F5C">
        <w:rPr>
          <w:rFonts w:ascii="Arial" w:hAnsi="Arial" w:cs="Arial"/>
          <w:color w:val="212121"/>
          <w:sz w:val="16"/>
          <w:szCs w:val="16"/>
          <w:shd w:val="clear" w:color="auto" w:fill="FFFFFF"/>
          <w:lang w:val="es-ES_tradnl"/>
        </w:rPr>
        <w:t xml:space="preserve"> en el grado</w:t>
      </w:r>
      <w:r w:rsidRPr="006255AD">
        <w:rPr>
          <w:rFonts w:ascii="Arial" w:hAnsi="Arial" w:cs="Arial"/>
          <w:color w:val="212121"/>
          <w:sz w:val="16"/>
          <w:szCs w:val="16"/>
          <w:shd w:val="clear" w:color="auto" w:fill="FFFFFF"/>
          <w:lang w:val="es-ES_tradnl"/>
        </w:rPr>
        <w:t xml:space="preserve"> 9º, 11º y 10º en el otoño de 2012, y después de ello, debe cumplir los siguientes requisitos al momento que las calificaciones del estudiante se calculan para el estado honor a su último año:</w:t>
      </w:r>
    </w:p>
    <w:p w14:paraId="6B488190" w14:textId="77777777" w:rsidR="00F05EF0" w:rsidRPr="006255AD" w:rsidRDefault="00F05EF0" w:rsidP="00F05EF0">
      <w:pPr>
        <w:tabs>
          <w:tab w:val="left" w:pos="540"/>
        </w:tabs>
        <w:contextualSpacing/>
        <w:jc w:val="both"/>
        <w:rPr>
          <w:rFonts w:ascii="Arial" w:hAnsi="Arial" w:cs="Arial"/>
          <w:color w:val="000000" w:themeColor="text1"/>
          <w:sz w:val="16"/>
          <w:szCs w:val="16"/>
          <w:lang w:val="es-ES_tradnl"/>
        </w:rPr>
      </w:pPr>
    </w:p>
    <w:p w14:paraId="52117435" w14:textId="449AD5E2" w:rsidR="00F05EF0" w:rsidRPr="006255AD" w:rsidRDefault="00F05EF0" w:rsidP="00F05EF0">
      <w:pPr>
        <w:pStyle w:val="ListParagraph"/>
        <w:numPr>
          <w:ilvl w:val="0"/>
          <w:numId w:val="60"/>
        </w:numPr>
        <w:ind w:left="720"/>
        <w:rPr>
          <w:rFonts w:ascii="Arial" w:hAnsi="Arial" w:cs="Arial"/>
          <w:color w:val="000000" w:themeColor="text1"/>
          <w:sz w:val="16"/>
          <w:szCs w:val="16"/>
          <w:lang w:val="es-ES_tradnl"/>
        </w:rPr>
      </w:pPr>
      <w:r w:rsidRPr="006255AD">
        <w:rPr>
          <w:rFonts w:ascii="Arial" w:hAnsi="Arial" w:cs="Arial"/>
          <w:color w:val="212121"/>
          <w:sz w:val="16"/>
          <w:szCs w:val="16"/>
          <w:shd w:val="clear" w:color="auto" w:fill="FFFFFF"/>
          <w:lang w:val="es-ES_tradnl"/>
        </w:rPr>
        <w:t xml:space="preserve">Deben obtener un mínimo de 9 unidades (18 semestres completos) en los grados 9-12 en Honores (anteriormente Advanced-CP); Junta de Colegio / Colocación Avanzada (AP) o pasar Cuando Listo(a) (MOWR) [Consejo de Cursos </w:t>
      </w:r>
      <w:r w:rsidR="009352F3" w:rsidRPr="006255AD">
        <w:rPr>
          <w:rFonts w:ascii="Arial" w:hAnsi="Arial" w:cs="Arial"/>
          <w:color w:val="212121"/>
          <w:sz w:val="16"/>
          <w:szCs w:val="16"/>
          <w:shd w:val="clear" w:color="auto" w:fill="FFFFFF"/>
          <w:lang w:val="es-ES_tradnl"/>
        </w:rPr>
        <w:t>Regente</w:t>
      </w:r>
      <w:r w:rsidRPr="006255AD">
        <w:rPr>
          <w:rFonts w:ascii="Arial" w:hAnsi="Arial" w:cs="Arial"/>
          <w:color w:val="212121"/>
          <w:sz w:val="16"/>
          <w:szCs w:val="16"/>
          <w:shd w:val="clear" w:color="auto" w:fill="FFFFFF"/>
          <w:lang w:val="es-ES_tradnl"/>
        </w:rPr>
        <w:t>] mientras esté inscrito en los grados 9-12. Algunas clases MOWR electivos no podrán recibir puntos de bonificación hacia el cálculo promedio de calificaciones de honor / Mérito. Cursos académicos que califican MOWR recibirán 10 puntos por semestre. MOWR se calculan en ½ unidad de crédito al calcular el estado graduado de honor.</w:t>
      </w:r>
    </w:p>
    <w:p w14:paraId="4F5C8876" w14:textId="67FC2209" w:rsidR="008D66C2" w:rsidRPr="006255AD" w:rsidRDefault="008D66C2" w:rsidP="00F05EF0">
      <w:pPr>
        <w:pStyle w:val="ListParagraph"/>
        <w:numPr>
          <w:ilvl w:val="0"/>
          <w:numId w:val="14"/>
        </w:numPr>
        <w:tabs>
          <w:tab w:val="left" w:pos="720"/>
        </w:tabs>
        <w:ind w:left="720" w:hanging="180"/>
        <w:jc w:val="both"/>
        <w:rPr>
          <w:rFonts w:ascii="Arial" w:hAnsi="Arial" w:cs="Arial"/>
          <w:color w:val="000000" w:themeColor="text1"/>
          <w:sz w:val="16"/>
          <w:szCs w:val="16"/>
          <w:lang w:val="es-ES_tradnl"/>
        </w:rPr>
      </w:pPr>
      <w:r w:rsidRPr="006255AD">
        <w:rPr>
          <w:rFonts w:ascii="Arial" w:hAnsi="Arial" w:cs="Arial"/>
          <w:color w:val="000000" w:themeColor="text1"/>
          <w:sz w:val="16"/>
          <w:szCs w:val="16"/>
          <w:lang w:val="es-ES_tradnl"/>
        </w:rPr>
        <w:t xml:space="preserve"> </w:t>
      </w:r>
      <w:r w:rsidR="00F05EF0" w:rsidRPr="006255AD">
        <w:rPr>
          <w:rFonts w:ascii="Arial" w:hAnsi="Arial" w:cs="Arial"/>
          <w:color w:val="000000" w:themeColor="text1"/>
          <w:sz w:val="16"/>
          <w:szCs w:val="16"/>
          <w:lang w:val="es-ES_tradnl"/>
        </w:rPr>
        <w:t xml:space="preserve">Un </w:t>
      </w:r>
      <w:r w:rsidR="000D4B70" w:rsidRPr="006255AD">
        <w:rPr>
          <w:rFonts w:ascii="Arial" w:hAnsi="Arial" w:cs="Arial"/>
          <w:color w:val="000000" w:themeColor="text1"/>
          <w:sz w:val="16"/>
          <w:szCs w:val="16"/>
          <w:lang w:val="es-ES_tradnl"/>
        </w:rPr>
        <w:t>mínimo</w:t>
      </w:r>
      <w:r w:rsidR="00F05EF0" w:rsidRPr="006255AD">
        <w:rPr>
          <w:rFonts w:ascii="Arial" w:hAnsi="Arial" w:cs="Arial"/>
          <w:color w:val="000000" w:themeColor="text1"/>
          <w:sz w:val="16"/>
          <w:szCs w:val="16"/>
          <w:lang w:val="es-ES_tradnl"/>
        </w:rPr>
        <w:t xml:space="preserve"> de 2 unidades ( 4 semestres </w:t>
      </w:r>
      <w:r w:rsidR="000D4B70" w:rsidRPr="006255AD">
        <w:rPr>
          <w:rFonts w:ascii="Arial" w:hAnsi="Arial" w:cs="Arial"/>
          <w:color w:val="000000" w:themeColor="text1"/>
          <w:sz w:val="16"/>
          <w:szCs w:val="16"/>
          <w:lang w:val="es-ES_tradnl"/>
        </w:rPr>
        <w:t>completos</w:t>
      </w:r>
      <w:r w:rsidR="00F05EF0" w:rsidRPr="006255AD">
        <w:rPr>
          <w:rFonts w:ascii="Arial" w:hAnsi="Arial" w:cs="Arial"/>
          <w:color w:val="000000" w:themeColor="text1"/>
          <w:sz w:val="16"/>
          <w:szCs w:val="16"/>
          <w:lang w:val="es-ES_tradnl"/>
        </w:rPr>
        <w:t>)</w:t>
      </w:r>
      <w:r w:rsidRPr="006255AD">
        <w:rPr>
          <w:rFonts w:ascii="Arial" w:hAnsi="Arial" w:cs="Arial"/>
          <w:color w:val="000000" w:themeColor="text1"/>
          <w:sz w:val="16"/>
          <w:szCs w:val="16"/>
          <w:lang w:val="es-ES_tradnl"/>
        </w:rPr>
        <w:t xml:space="preserve"> </w:t>
      </w:r>
      <w:r w:rsidR="000D4B70" w:rsidRPr="006255AD">
        <w:rPr>
          <w:rFonts w:ascii="Arial" w:hAnsi="Arial" w:cs="Arial"/>
          <w:color w:val="000000" w:themeColor="text1"/>
          <w:sz w:val="16"/>
          <w:szCs w:val="16"/>
          <w:lang w:val="es-ES_tradnl"/>
        </w:rPr>
        <w:t xml:space="preserve">sugerimos obtener en </w:t>
      </w:r>
      <w:r w:rsidRPr="006255AD">
        <w:rPr>
          <w:rFonts w:ascii="Arial" w:hAnsi="Arial" w:cs="Arial"/>
          <w:color w:val="000000" w:themeColor="text1"/>
          <w:sz w:val="16"/>
          <w:szCs w:val="16"/>
          <w:lang w:val="es-ES_tradnl"/>
        </w:rPr>
        <w:t>CAG Jr. HS</w:t>
      </w:r>
    </w:p>
    <w:p w14:paraId="452228CE" w14:textId="77777777" w:rsidR="006255AD" w:rsidRPr="006255AD" w:rsidRDefault="008D66C2" w:rsidP="006255AD">
      <w:pPr>
        <w:pStyle w:val="ListParagraph"/>
        <w:numPr>
          <w:ilvl w:val="0"/>
          <w:numId w:val="14"/>
        </w:numPr>
        <w:tabs>
          <w:tab w:val="left" w:pos="540"/>
        </w:tabs>
        <w:ind w:left="720" w:hanging="180"/>
        <w:jc w:val="both"/>
        <w:rPr>
          <w:rFonts w:ascii="Arial" w:hAnsi="Arial" w:cs="Arial"/>
          <w:color w:val="000000" w:themeColor="text1"/>
          <w:sz w:val="16"/>
          <w:szCs w:val="16"/>
          <w:lang w:val="es-ES_tradnl"/>
        </w:rPr>
      </w:pPr>
      <w:r w:rsidRPr="006255AD">
        <w:rPr>
          <w:rFonts w:ascii="Arial" w:hAnsi="Arial" w:cs="Arial"/>
          <w:color w:val="000000" w:themeColor="text1"/>
          <w:sz w:val="16"/>
          <w:szCs w:val="16"/>
          <w:lang w:val="es-ES_tradnl"/>
        </w:rPr>
        <w:t xml:space="preserve"> </w:t>
      </w:r>
      <w:r w:rsidR="000D4B70" w:rsidRPr="006255AD">
        <w:rPr>
          <w:rFonts w:ascii="Arial" w:hAnsi="Arial" w:cs="Arial"/>
          <w:color w:val="000000" w:themeColor="text1"/>
          <w:sz w:val="16"/>
          <w:szCs w:val="16"/>
          <w:lang w:val="es-ES_tradnl"/>
        </w:rPr>
        <w:t xml:space="preserve">Un mínimo de 7 unidades </w:t>
      </w:r>
      <w:r w:rsidRPr="006255AD">
        <w:rPr>
          <w:rFonts w:ascii="Arial" w:hAnsi="Arial" w:cs="Arial"/>
          <w:color w:val="000000" w:themeColor="text1"/>
          <w:sz w:val="16"/>
          <w:szCs w:val="16"/>
          <w:lang w:val="es-ES_tradnl"/>
        </w:rPr>
        <w:t xml:space="preserve">(14 </w:t>
      </w:r>
      <w:r w:rsidR="000D4B70" w:rsidRPr="006255AD">
        <w:rPr>
          <w:rFonts w:ascii="Arial" w:hAnsi="Arial" w:cs="Arial"/>
          <w:color w:val="000000" w:themeColor="text1"/>
          <w:sz w:val="16"/>
          <w:szCs w:val="16"/>
          <w:lang w:val="es-ES_tradnl"/>
        </w:rPr>
        <w:t>semestres completos</w:t>
      </w:r>
      <w:r w:rsidRPr="006255AD">
        <w:rPr>
          <w:rFonts w:ascii="Arial" w:hAnsi="Arial" w:cs="Arial"/>
          <w:color w:val="000000" w:themeColor="text1"/>
          <w:sz w:val="16"/>
          <w:szCs w:val="16"/>
          <w:lang w:val="es-ES_tradnl"/>
        </w:rPr>
        <w:t xml:space="preserve">) </w:t>
      </w:r>
      <w:r w:rsidR="000D4B70" w:rsidRPr="006255AD">
        <w:rPr>
          <w:rFonts w:ascii="Arial" w:hAnsi="Arial" w:cs="Arial"/>
          <w:color w:val="000000" w:themeColor="text1"/>
          <w:sz w:val="16"/>
          <w:szCs w:val="16"/>
          <w:lang w:val="es-ES_tradnl"/>
        </w:rPr>
        <w:t xml:space="preserve">Tendrá que ser obtenido en los grados </w:t>
      </w:r>
      <w:r w:rsidRPr="006255AD">
        <w:rPr>
          <w:rFonts w:ascii="Arial" w:hAnsi="Arial" w:cs="Arial"/>
          <w:color w:val="000000" w:themeColor="text1"/>
          <w:sz w:val="16"/>
          <w:szCs w:val="16"/>
          <w:lang w:val="es-ES_tradnl"/>
        </w:rPr>
        <w:t>10-12</w:t>
      </w:r>
    </w:p>
    <w:p w14:paraId="1A226601" w14:textId="77777777" w:rsidR="006255AD" w:rsidRPr="006255AD" w:rsidRDefault="006255AD" w:rsidP="006255AD">
      <w:pPr>
        <w:tabs>
          <w:tab w:val="left" w:pos="540"/>
        </w:tabs>
        <w:jc w:val="both"/>
        <w:rPr>
          <w:rFonts w:ascii="Arial" w:hAnsi="Arial" w:cs="Arial"/>
          <w:color w:val="212121"/>
          <w:sz w:val="16"/>
          <w:szCs w:val="16"/>
          <w:lang w:val="es-ES_tradnl"/>
        </w:rPr>
      </w:pPr>
    </w:p>
    <w:p w14:paraId="4DCE96B0" w14:textId="4A843968" w:rsidR="000C45AE" w:rsidRPr="006255AD" w:rsidRDefault="000C45AE" w:rsidP="006255AD">
      <w:pPr>
        <w:pStyle w:val="ListParagraph"/>
        <w:numPr>
          <w:ilvl w:val="0"/>
          <w:numId w:val="60"/>
        </w:numPr>
        <w:ind w:left="720"/>
        <w:jc w:val="both"/>
        <w:rPr>
          <w:rFonts w:ascii="Arial" w:hAnsi="Arial" w:cs="Arial"/>
          <w:color w:val="000000" w:themeColor="text1"/>
          <w:sz w:val="16"/>
          <w:szCs w:val="16"/>
          <w:lang w:val="es-ES_tradnl"/>
        </w:rPr>
      </w:pPr>
      <w:r w:rsidRPr="006255AD">
        <w:rPr>
          <w:rFonts w:ascii="Arial" w:hAnsi="Arial" w:cs="Arial"/>
          <w:color w:val="212121"/>
          <w:sz w:val="16"/>
          <w:szCs w:val="16"/>
          <w:lang w:val="es-ES_tradnl"/>
        </w:rPr>
        <w:t>Los estudiantes pueden cumplir con este requisito de dos maneras en CCHS:</w:t>
      </w:r>
    </w:p>
    <w:p w14:paraId="27ADB90A" w14:textId="5F22C245" w:rsidR="000C45AE" w:rsidRPr="006255AD" w:rsidRDefault="000C45AE" w:rsidP="000C45AE">
      <w:pPr>
        <w:pStyle w:val="ListParagraph"/>
        <w:tabs>
          <w:tab w:val="left" w:pos="720"/>
        </w:tabs>
        <w:jc w:val="both"/>
        <w:rPr>
          <w:rFonts w:ascii="Arial" w:hAnsi="Arial" w:cs="Arial"/>
          <w:b/>
          <w:color w:val="000000" w:themeColor="text1"/>
          <w:sz w:val="16"/>
          <w:szCs w:val="16"/>
          <w:lang w:val="es-ES_tradnl"/>
        </w:rPr>
      </w:pPr>
      <w:r w:rsidRPr="006255AD">
        <w:rPr>
          <w:rFonts w:ascii="Arial" w:hAnsi="Arial" w:cs="Arial"/>
          <w:color w:val="212121"/>
          <w:sz w:val="16"/>
          <w:szCs w:val="16"/>
          <w:lang w:val="es-ES_tradnl"/>
        </w:rPr>
        <w:t xml:space="preserve">Un mínimo de 2 unidades por año, mientras inscrito en los grados 10-12, además de una unidad adicional de Honores (Advanced-CP), Advanced Placement (AP), MOWR (Board of </w:t>
      </w:r>
      <w:r w:rsidR="009352F3" w:rsidRPr="006255AD">
        <w:rPr>
          <w:rFonts w:ascii="Arial" w:hAnsi="Arial" w:cs="Arial"/>
          <w:color w:val="212121"/>
          <w:sz w:val="16"/>
          <w:szCs w:val="16"/>
          <w:lang w:val="es-ES_tradnl"/>
        </w:rPr>
        <w:t>Regentes</w:t>
      </w:r>
      <w:r w:rsidRPr="006255AD">
        <w:rPr>
          <w:rFonts w:ascii="Arial" w:hAnsi="Arial" w:cs="Arial"/>
          <w:color w:val="212121"/>
          <w:sz w:val="16"/>
          <w:szCs w:val="16"/>
          <w:lang w:val="es-ES_tradnl"/>
        </w:rPr>
        <w:t>) Cursos en uno de los tres años matriculados en CCHS.</w:t>
      </w:r>
    </w:p>
    <w:p w14:paraId="0571AB0A" w14:textId="77777777" w:rsidR="006255AD" w:rsidRPr="006255AD" w:rsidRDefault="006255AD" w:rsidP="006255AD">
      <w:pPr>
        <w:jc w:val="both"/>
        <w:rPr>
          <w:rFonts w:ascii="Arial" w:hAnsi="Arial" w:cs="Arial"/>
          <w:color w:val="000000" w:themeColor="text1"/>
          <w:sz w:val="16"/>
          <w:szCs w:val="16"/>
          <w:lang w:val="es-ES_tradnl"/>
        </w:rPr>
      </w:pPr>
    </w:p>
    <w:p w14:paraId="1531B9FA" w14:textId="13B08323" w:rsidR="008D66C2" w:rsidRPr="006255AD" w:rsidRDefault="000C45AE" w:rsidP="006255AD">
      <w:pPr>
        <w:pStyle w:val="ListParagraph"/>
        <w:numPr>
          <w:ilvl w:val="0"/>
          <w:numId w:val="60"/>
        </w:numPr>
        <w:ind w:left="720"/>
        <w:jc w:val="both"/>
        <w:rPr>
          <w:rFonts w:ascii="Arial" w:hAnsi="Arial" w:cs="Arial"/>
          <w:color w:val="000000" w:themeColor="text1"/>
          <w:sz w:val="16"/>
          <w:szCs w:val="16"/>
          <w:lang w:val="es-ES_tradnl"/>
        </w:rPr>
      </w:pPr>
      <w:r w:rsidRPr="006255AD">
        <w:rPr>
          <w:rFonts w:ascii="Arial" w:hAnsi="Arial" w:cs="Arial"/>
          <w:color w:val="000000" w:themeColor="text1"/>
          <w:sz w:val="16"/>
          <w:szCs w:val="16"/>
          <w:lang w:val="es-ES_tradnl"/>
        </w:rPr>
        <w:t>Debe estar inscrito y asistir a clases en el campus de CCHS durante un mínimo de cuatro semestres consecutivos.</w:t>
      </w:r>
    </w:p>
    <w:p w14:paraId="4E9F4A81" w14:textId="77777777" w:rsidR="006255AD" w:rsidRPr="006255AD" w:rsidRDefault="006255AD" w:rsidP="006255A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color w:val="212121"/>
          <w:sz w:val="16"/>
          <w:szCs w:val="16"/>
          <w:lang w:val="es-ES_tradnl"/>
        </w:rPr>
      </w:pPr>
    </w:p>
    <w:p w14:paraId="75EB6EC2" w14:textId="5C2B723B" w:rsidR="000C45AE" w:rsidRPr="006255AD" w:rsidRDefault="000C45AE" w:rsidP="006255AD">
      <w:pPr>
        <w:pStyle w:val="HTMLPreformatted"/>
        <w:numPr>
          <w:ilvl w:val="0"/>
          <w:numId w:val="6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Arial" w:hAnsi="Arial" w:cs="Arial"/>
          <w:color w:val="212121"/>
          <w:sz w:val="16"/>
          <w:szCs w:val="16"/>
          <w:lang w:val="es-ES_tradnl"/>
        </w:rPr>
      </w:pPr>
      <w:r w:rsidRPr="006255AD">
        <w:rPr>
          <w:rFonts w:ascii="Arial" w:hAnsi="Arial" w:cs="Arial"/>
          <w:color w:val="212121"/>
          <w:sz w:val="16"/>
          <w:szCs w:val="16"/>
          <w:lang w:val="es-ES_tradnl"/>
        </w:rPr>
        <w:t>Debe obtener un promedio general de 93.00 o superior, sin redondeo, en el momento de calcular su estado de Estado De Graduación Con Honores. Nota: El GPA de un estudiante comienza cuando reciben crédito de preparatoria para el trabajo del curso completado y este es un acumulativo que se calcula con Valedictorian, Salutatorian, Honor, y el estado graduado de Mérito</w:t>
      </w:r>
    </w:p>
    <w:p w14:paraId="512C6143" w14:textId="77777777" w:rsidR="00E86C73" w:rsidRPr="006255AD" w:rsidRDefault="00E86C73" w:rsidP="00A7303C">
      <w:pPr>
        <w:pStyle w:val="BodyText"/>
        <w:tabs>
          <w:tab w:val="left" w:pos="270"/>
        </w:tabs>
        <w:spacing w:line="240" w:lineRule="auto"/>
        <w:ind w:left="2520"/>
        <w:contextualSpacing/>
        <w:jc w:val="both"/>
        <w:rPr>
          <w:rFonts w:cs="Arial"/>
          <w:color w:val="000000" w:themeColor="text1"/>
          <w:sz w:val="16"/>
          <w:szCs w:val="16"/>
          <w:lang w:val="es-ES_tradnl"/>
        </w:rPr>
      </w:pPr>
    </w:p>
    <w:p w14:paraId="2D53AF1F" w14:textId="129371B2" w:rsidR="000C45AE" w:rsidRPr="006255AD" w:rsidRDefault="000C45AE" w:rsidP="000C45AE">
      <w:pPr>
        <w:pStyle w:val="HTMLPreformatted"/>
        <w:shd w:val="clear" w:color="auto" w:fill="FFFFFF"/>
        <w:rPr>
          <w:rFonts w:ascii="inherit" w:hAnsi="inherit"/>
          <w:color w:val="212121"/>
          <w:lang w:val="es-ES_tradnl"/>
        </w:rPr>
      </w:pPr>
      <w:r w:rsidRPr="006255AD">
        <w:rPr>
          <w:rFonts w:ascii="Arial" w:hAnsi="Arial" w:cs="Arial"/>
          <w:b/>
          <w:color w:val="212121"/>
          <w:sz w:val="16"/>
          <w:szCs w:val="16"/>
          <w:lang w:val="es-ES_tradnl"/>
        </w:rPr>
        <w:t>A los estudiantes que no cumplan con los requisitos del curso ya mencionados con anterioridad se les otorgarán Mérito Estado de Graduados, siempre y cuando cumplan con el requisito mínimo GPA para ese honor.</w:t>
      </w:r>
    </w:p>
    <w:p w14:paraId="2E9C1C16" w14:textId="77777777" w:rsidR="00E86C73" w:rsidRPr="006255AD" w:rsidRDefault="00E86C73" w:rsidP="00A7303C">
      <w:pPr>
        <w:contextualSpacing/>
        <w:jc w:val="both"/>
        <w:rPr>
          <w:rFonts w:ascii="Arial" w:hAnsi="Arial" w:cs="Arial"/>
          <w:b/>
          <w:color w:val="000000" w:themeColor="text1"/>
          <w:sz w:val="16"/>
          <w:szCs w:val="16"/>
          <w:lang w:val="es-ES_tradnl"/>
        </w:rPr>
      </w:pPr>
    </w:p>
    <w:p w14:paraId="35EE3C2E" w14:textId="77777777" w:rsidR="00D60858" w:rsidRPr="006255AD" w:rsidRDefault="00D60858">
      <w:pPr>
        <w:rPr>
          <w:rFonts w:ascii="Arial" w:hAnsi="Arial" w:cs="Arial"/>
          <w:b/>
          <w:color w:val="000000" w:themeColor="text1"/>
          <w:sz w:val="16"/>
          <w:szCs w:val="16"/>
          <w:u w:val="single"/>
          <w:lang w:val="es-ES_tradnl"/>
        </w:rPr>
      </w:pPr>
      <w:r w:rsidRPr="006255AD">
        <w:rPr>
          <w:rFonts w:ascii="Arial" w:hAnsi="Arial" w:cs="Arial"/>
          <w:b/>
          <w:color w:val="000000" w:themeColor="text1"/>
          <w:sz w:val="16"/>
          <w:szCs w:val="16"/>
          <w:u w:val="single"/>
          <w:lang w:val="es-ES_tradnl"/>
        </w:rPr>
        <w:br w:type="page"/>
      </w:r>
    </w:p>
    <w:p w14:paraId="0F876F6E" w14:textId="3E1E528C" w:rsidR="0031428D" w:rsidRPr="00853F5C" w:rsidRDefault="00853F5C" w:rsidP="00A7303C">
      <w:pPr>
        <w:pStyle w:val="BodyText"/>
        <w:spacing w:line="240" w:lineRule="auto"/>
        <w:contextualSpacing/>
        <w:jc w:val="both"/>
        <w:rPr>
          <w:rFonts w:cs="Arial"/>
          <w:b/>
          <w:color w:val="000000" w:themeColor="text1"/>
          <w:sz w:val="16"/>
          <w:szCs w:val="16"/>
          <w:u w:val="single"/>
          <w:lang w:val="es-ES_tradnl"/>
        </w:rPr>
      </w:pPr>
      <w:r w:rsidRPr="00853F5C">
        <w:rPr>
          <w:rFonts w:cs="Arial"/>
          <w:b/>
          <w:color w:val="000000" w:themeColor="text1"/>
          <w:sz w:val="16"/>
          <w:szCs w:val="16"/>
          <w:u w:val="single"/>
          <w:lang w:val="es-ES_tradnl"/>
        </w:rPr>
        <w:lastRenderedPageBreak/>
        <w:t>Graduados con Méritos</w:t>
      </w:r>
    </w:p>
    <w:p w14:paraId="492BB229" w14:textId="62D2CDAC" w:rsidR="00587120" w:rsidRPr="00853F5C" w:rsidRDefault="00853F5C" w:rsidP="00A7303C">
      <w:pPr>
        <w:pStyle w:val="BodyText"/>
        <w:spacing w:line="240" w:lineRule="auto"/>
        <w:contextualSpacing/>
        <w:jc w:val="both"/>
        <w:rPr>
          <w:rFonts w:cs="Arial"/>
          <w:b/>
          <w:color w:val="000000" w:themeColor="text1"/>
          <w:sz w:val="16"/>
          <w:szCs w:val="16"/>
          <w:lang w:val="es-ES_tradnl"/>
        </w:rPr>
      </w:pPr>
      <w:r w:rsidRPr="00853F5C">
        <w:rPr>
          <w:rFonts w:cs="Arial"/>
          <w:color w:val="212121"/>
          <w:sz w:val="16"/>
          <w:szCs w:val="16"/>
          <w:shd w:val="clear" w:color="auto" w:fill="FFFFFF"/>
          <w:lang w:val="es-ES_tradnl"/>
        </w:rPr>
        <w:t xml:space="preserve">Las personas mayores cuyo </w:t>
      </w:r>
      <w:r>
        <w:rPr>
          <w:rFonts w:cs="Arial"/>
          <w:color w:val="212121"/>
          <w:sz w:val="16"/>
          <w:szCs w:val="16"/>
          <w:shd w:val="clear" w:color="auto" w:fill="FFFFFF"/>
          <w:lang w:val="es-ES_tradnl"/>
        </w:rPr>
        <w:t xml:space="preserve">promedio </w:t>
      </w:r>
      <w:r w:rsidRPr="00853F5C">
        <w:rPr>
          <w:rFonts w:cs="Arial"/>
          <w:color w:val="212121"/>
          <w:sz w:val="16"/>
          <w:szCs w:val="16"/>
          <w:shd w:val="clear" w:color="auto" w:fill="FFFFFF"/>
          <w:lang w:val="es-ES_tradnl"/>
        </w:rPr>
        <w:t xml:space="preserve">acumulativo </w:t>
      </w:r>
      <w:r>
        <w:rPr>
          <w:rFonts w:cs="Arial"/>
          <w:color w:val="212121"/>
          <w:sz w:val="16"/>
          <w:szCs w:val="16"/>
          <w:shd w:val="clear" w:color="auto" w:fill="FFFFFF"/>
          <w:lang w:val="es-ES_tradnl"/>
        </w:rPr>
        <w:t>d</w:t>
      </w:r>
      <w:r w:rsidRPr="00853F5C">
        <w:rPr>
          <w:rFonts w:cs="Arial"/>
          <w:color w:val="212121"/>
          <w:sz w:val="16"/>
          <w:szCs w:val="16"/>
          <w:shd w:val="clear" w:color="auto" w:fill="FFFFFF"/>
          <w:lang w:val="es-ES_tradnl"/>
        </w:rPr>
        <w:t>e calif</w:t>
      </w:r>
      <w:r>
        <w:rPr>
          <w:rFonts w:cs="Arial"/>
          <w:color w:val="212121"/>
          <w:sz w:val="16"/>
          <w:szCs w:val="16"/>
          <w:shd w:val="clear" w:color="auto" w:fill="FFFFFF"/>
          <w:lang w:val="es-ES_tradnl"/>
        </w:rPr>
        <w:t>icaciones es 90.00 (sin redondeo de promedio</w:t>
      </w:r>
      <w:r w:rsidRPr="00853F5C">
        <w:rPr>
          <w:rFonts w:cs="Arial"/>
          <w:color w:val="212121"/>
          <w:sz w:val="16"/>
          <w:szCs w:val="16"/>
          <w:shd w:val="clear" w:color="auto" w:fill="FFFFFF"/>
          <w:lang w:val="es-ES_tradnl"/>
        </w:rPr>
        <w:t>) y que no cumplen con los requisitos para un graduado de honor serán reconocidos como Graduados</w:t>
      </w:r>
      <w:r>
        <w:rPr>
          <w:rFonts w:cs="Arial"/>
          <w:color w:val="212121"/>
          <w:sz w:val="16"/>
          <w:szCs w:val="16"/>
          <w:shd w:val="clear" w:color="auto" w:fill="FFFFFF"/>
          <w:lang w:val="es-ES_tradnl"/>
        </w:rPr>
        <w:t xml:space="preserve"> con Méritos</w:t>
      </w:r>
      <w:r w:rsidRPr="00853F5C">
        <w:rPr>
          <w:rFonts w:cs="Arial"/>
          <w:color w:val="212121"/>
          <w:sz w:val="16"/>
          <w:szCs w:val="16"/>
          <w:shd w:val="clear" w:color="auto" w:fill="FFFFFF"/>
          <w:lang w:val="es-ES_tradnl"/>
        </w:rPr>
        <w:t>. El cálculo de las provisiones para el estado</w:t>
      </w:r>
      <w:r>
        <w:rPr>
          <w:rFonts w:cs="Arial"/>
          <w:color w:val="212121"/>
          <w:sz w:val="16"/>
          <w:szCs w:val="16"/>
          <w:shd w:val="clear" w:color="auto" w:fill="FFFFFF"/>
          <w:lang w:val="es-ES_tradnl"/>
        </w:rPr>
        <w:t xml:space="preserve"> de mérito es el mismo que </w:t>
      </w:r>
      <w:r w:rsidRPr="00853F5C">
        <w:rPr>
          <w:rFonts w:cs="Arial"/>
          <w:color w:val="212121"/>
          <w:sz w:val="16"/>
          <w:szCs w:val="16"/>
          <w:shd w:val="clear" w:color="auto" w:fill="FFFFFF"/>
          <w:lang w:val="es-ES_tradnl"/>
        </w:rPr>
        <w:t>los graduados de honor. Todo el trabajo del curso académico debe estar al nivel de CP o superior</w:t>
      </w:r>
      <w:r w:rsidRPr="00853F5C">
        <w:rPr>
          <w:rFonts w:cs="Arial"/>
          <w:color w:val="212121"/>
          <w:shd w:val="clear" w:color="auto" w:fill="FFFFFF"/>
          <w:lang w:val="es-ES_tradnl"/>
        </w:rPr>
        <w:t>.</w:t>
      </w:r>
    </w:p>
    <w:p w14:paraId="2E67E01D" w14:textId="77777777" w:rsidR="00853F5C" w:rsidRPr="004F2FA0" w:rsidRDefault="00853F5C" w:rsidP="00A7303C">
      <w:pPr>
        <w:pStyle w:val="Heading1"/>
        <w:numPr>
          <w:ilvl w:val="0"/>
          <w:numId w:val="0"/>
        </w:numPr>
        <w:contextualSpacing/>
        <w:jc w:val="both"/>
        <w:rPr>
          <w:rFonts w:cs="Arial"/>
          <w:b/>
          <w:color w:val="000000" w:themeColor="text1"/>
          <w:sz w:val="16"/>
          <w:szCs w:val="16"/>
          <w:lang w:val="es-MX"/>
        </w:rPr>
      </w:pPr>
    </w:p>
    <w:p w14:paraId="2C5EAEF4" w14:textId="77777777" w:rsidR="0031428D" w:rsidRPr="00EF063A" w:rsidRDefault="0031428D" w:rsidP="00A7303C">
      <w:pPr>
        <w:pStyle w:val="Heading1"/>
        <w:numPr>
          <w:ilvl w:val="0"/>
          <w:numId w:val="0"/>
        </w:numPr>
        <w:contextualSpacing/>
        <w:jc w:val="both"/>
        <w:rPr>
          <w:rFonts w:cs="Arial"/>
          <w:b/>
          <w:color w:val="000000" w:themeColor="text1"/>
          <w:sz w:val="16"/>
          <w:szCs w:val="16"/>
          <w:lang w:val="es-ES_tradnl"/>
        </w:rPr>
      </w:pPr>
      <w:r w:rsidRPr="00EF063A">
        <w:rPr>
          <w:rFonts w:cs="Arial"/>
          <w:b/>
          <w:color w:val="000000" w:themeColor="text1"/>
          <w:sz w:val="16"/>
          <w:szCs w:val="16"/>
          <w:lang w:val="es-ES_tradnl"/>
        </w:rPr>
        <w:t>Salutatorian</w:t>
      </w:r>
    </w:p>
    <w:p w14:paraId="0CEE76C2" w14:textId="41FC91BF" w:rsidR="00853F5C" w:rsidRPr="00853F5C" w:rsidRDefault="00853F5C" w:rsidP="004A2E60">
      <w:pPr>
        <w:pStyle w:val="BodyText"/>
        <w:spacing w:line="240" w:lineRule="auto"/>
        <w:contextualSpacing/>
        <w:jc w:val="both"/>
        <w:rPr>
          <w:rFonts w:cs="Arial"/>
          <w:b/>
          <w:color w:val="000000" w:themeColor="text1"/>
          <w:sz w:val="16"/>
          <w:szCs w:val="16"/>
          <w:lang w:val="es-ES_tradnl"/>
        </w:rPr>
      </w:pPr>
      <w:r w:rsidRPr="00853F5C">
        <w:rPr>
          <w:rFonts w:cs="Arial"/>
          <w:color w:val="212121"/>
          <w:sz w:val="16"/>
          <w:szCs w:val="16"/>
          <w:shd w:val="clear" w:color="auto" w:fill="FFFFFF"/>
          <w:lang w:val="es-ES_tradnl"/>
        </w:rPr>
        <w:t xml:space="preserve">La Escuela </w:t>
      </w:r>
      <w:r w:rsidR="00EF063A">
        <w:rPr>
          <w:rFonts w:cs="Arial"/>
          <w:color w:val="212121"/>
          <w:sz w:val="16"/>
          <w:szCs w:val="16"/>
          <w:shd w:val="clear" w:color="auto" w:fill="FFFFFF"/>
          <w:lang w:val="es-ES_tradnl"/>
        </w:rPr>
        <w:t>Preparatoria</w:t>
      </w:r>
      <w:r w:rsidRPr="00853F5C">
        <w:rPr>
          <w:rFonts w:cs="Arial"/>
          <w:color w:val="212121"/>
          <w:sz w:val="16"/>
          <w:szCs w:val="16"/>
          <w:shd w:val="clear" w:color="auto" w:fill="FFFFFF"/>
          <w:lang w:val="es-ES_tradnl"/>
        </w:rPr>
        <w:t xml:space="preserve"> del Condado de Colquitt Salutatorian será el mayor con el </w:t>
      </w:r>
      <w:r w:rsidR="00EF063A">
        <w:rPr>
          <w:rFonts w:cs="Arial"/>
          <w:color w:val="212121"/>
          <w:sz w:val="16"/>
          <w:szCs w:val="16"/>
          <w:shd w:val="clear" w:color="auto" w:fill="FFFFFF"/>
          <w:lang w:val="es-ES_tradnl"/>
        </w:rPr>
        <w:t>segundo pr</w:t>
      </w:r>
      <w:r w:rsidRPr="00853F5C">
        <w:rPr>
          <w:rFonts w:cs="Arial"/>
          <w:color w:val="212121"/>
          <w:sz w:val="16"/>
          <w:szCs w:val="16"/>
          <w:shd w:val="clear" w:color="auto" w:fill="FFFFFF"/>
          <w:lang w:val="es-ES_tradnl"/>
        </w:rPr>
        <w:t xml:space="preserve">omedio </w:t>
      </w:r>
      <w:r w:rsidR="00EF063A">
        <w:rPr>
          <w:rFonts w:cs="Arial"/>
          <w:color w:val="212121"/>
          <w:sz w:val="16"/>
          <w:szCs w:val="16"/>
          <w:shd w:val="clear" w:color="auto" w:fill="FFFFFF"/>
          <w:lang w:val="es-ES_tradnl"/>
        </w:rPr>
        <w:t xml:space="preserve">más alto en calificaciones </w:t>
      </w:r>
      <w:r w:rsidRPr="00853F5C">
        <w:rPr>
          <w:rFonts w:cs="Arial"/>
          <w:color w:val="212121"/>
          <w:sz w:val="16"/>
          <w:szCs w:val="16"/>
          <w:shd w:val="clear" w:color="auto" w:fill="FFFFFF"/>
          <w:lang w:val="es-ES_tradnl"/>
        </w:rPr>
        <w:t>general</w:t>
      </w:r>
      <w:r w:rsidR="00EF063A">
        <w:rPr>
          <w:rFonts w:cs="Arial"/>
          <w:color w:val="212121"/>
          <w:sz w:val="16"/>
          <w:szCs w:val="16"/>
          <w:shd w:val="clear" w:color="auto" w:fill="FFFFFF"/>
          <w:lang w:val="es-ES_tradnl"/>
        </w:rPr>
        <w:t xml:space="preserve">es, que es también </w:t>
      </w:r>
      <w:r w:rsidRPr="00853F5C">
        <w:rPr>
          <w:rFonts w:cs="Arial"/>
          <w:color w:val="212121"/>
          <w:sz w:val="16"/>
          <w:szCs w:val="16"/>
          <w:shd w:val="clear" w:color="auto" w:fill="FFFFFF"/>
          <w:lang w:val="es-ES_tradnl"/>
        </w:rPr>
        <w:t xml:space="preserve">graduado con honores. El promedio de calificaciones se calcula a </w:t>
      </w:r>
      <w:r w:rsidR="00EF063A" w:rsidRPr="00853F5C">
        <w:rPr>
          <w:rFonts w:cs="Arial"/>
          <w:color w:val="212121"/>
          <w:sz w:val="16"/>
          <w:szCs w:val="16"/>
          <w:shd w:val="clear" w:color="auto" w:fill="FFFFFF"/>
          <w:lang w:val="es-ES_tradnl"/>
        </w:rPr>
        <w:t>las</w:t>
      </w:r>
      <w:r w:rsidRPr="00853F5C">
        <w:rPr>
          <w:rFonts w:cs="Arial"/>
          <w:color w:val="212121"/>
          <w:sz w:val="16"/>
          <w:szCs w:val="16"/>
          <w:shd w:val="clear" w:color="auto" w:fill="FFFFFF"/>
          <w:lang w:val="es-ES_tradnl"/>
        </w:rPr>
        <w:t xml:space="preserve"> 9 semanas de octavo semestre del estudiante</w:t>
      </w:r>
      <w:r w:rsidR="00EF063A">
        <w:rPr>
          <w:rFonts w:cs="Arial"/>
          <w:color w:val="212121"/>
          <w:sz w:val="16"/>
          <w:szCs w:val="16"/>
          <w:shd w:val="clear" w:color="auto" w:fill="FFFFFF"/>
          <w:lang w:val="es-ES_tradnl"/>
        </w:rPr>
        <w:t>. U</w:t>
      </w:r>
      <w:r w:rsidRPr="00853F5C">
        <w:rPr>
          <w:rFonts w:cs="Arial"/>
          <w:color w:val="212121"/>
          <w:sz w:val="16"/>
          <w:szCs w:val="16"/>
          <w:shd w:val="clear" w:color="auto" w:fill="FFFFFF"/>
          <w:lang w:val="es-ES_tradnl"/>
        </w:rPr>
        <w:t xml:space="preserve">tilizando todos los grados en todos los cursos. Con el fin de ser elegible para el estado de Salutatorian, el estudiante debe haber asistido </w:t>
      </w:r>
      <w:r w:rsidR="00EF063A">
        <w:rPr>
          <w:rFonts w:cs="Arial"/>
          <w:color w:val="212121"/>
          <w:sz w:val="16"/>
          <w:szCs w:val="16"/>
          <w:shd w:val="clear" w:color="auto" w:fill="FFFFFF"/>
          <w:lang w:val="es-ES_tradnl"/>
        </w:rPr>
        <w:t>a</w:t>
      </w:r>
      <w:r w:rsidRPr="00853F5C">
        <w:rPr>
          <w:rFonts w:cs="Arial"/>
          <w:color w:val="212121"/>
          <w:sz w:val="16"/>
          <w:szCs w:val="16"/>
          <w:shd w:val="clear" w:color="auto" w:fill="FFFFFF"/>
          <w:lang w:val="es-ES_tradnl"/>
        </w:rPr>
        <w:t xml:space="preserve"> Colquitt County High School durante un mínimo de cuatro (4) semestres inmediatamente antes de la graduación. Los estudiantes de último MOWR no son elegibles para ser Salutatorian </w:t>
      </w:r>
      <w:r w:rsidR="00EF063A">
        <w:rPr>
          <w:rFonts w:cs="Arial"/>
          <w:color w:val="212121"/>
          <w:sz w:val="16"/>
          <w:szCs w:val="16"/>
          <w:shd w:val="clear" w:color="auto" w:fill="FFFFFF"/>
          <w:lang w:val="es-ES_tradnl"/>
        </w:rPr>
        <w:t xml:space="preserve">al </w:t>
      </w:r>
      <w:r w:rsidRPr="00853F5C">
        <w:rPr>
          <w:rFonts w:cs="Arial"/>
          <w:color w:val="212121"/>
          <w:sz w:val="16"/>
          <w:szCs w:val="16"/>
          <w:shd w:val="clear" w:color="auto" w:fill="FFFFFF"/>
          <w:lang w:val="es-ES_tradnl"/>
        </w:rPr>
        <w:t xml:space="preserve">menos que estén matriculados en dos o más </w:t>
      </w:r>
      <w:r w:rsidR="00EF063A">
        <w:rPr>
          <w:rFonts w:cs="Arial"/>
          <w:color w:val="212121"/>
          <w:sz w:val="16"/>
          <w:szCs w:val="16"/>
          <w:shd w:val="clear" w:color="auto" w:fill="FFFFFF"/>
          <w:lang w:val="es-ES_tradnl"/>
        </w:rPr>
        <w:t xml:space="preserve">cursos académicos con </w:t>
      </w:r>
      <w:r w:rsidRPr="00853F5C">
        <w:rPr>
          <w:rFonts w:cs="Arial"/>
          <w:color w:val="212121"/>
          <w:sz w:val="16"/>
          <w:szCs w:val="16"/>
          <w:shd w:val="clear" w:color="auto" w:fill="FFFFFF"/>
          <w:lang w:val="es-ES_tradnl"/>
        </w:rPr>
        <w:t>honores o cursos AP impartidos por profesores CCHS su penúltimo o último año.</w:t>
      </w:r>
    </w:p>
    <w:p w14:paraId="620D93CC" w14:textId="77777777" w:rsidR="00853F5C" w:rsidRPr="00853F5C" w:rsidRDefault="00853F5C" w:rsidP="005762D3">
      <w:pPr>
        <w:pStyle w:val="Heading1"/>
        <w:numPr>
          <w:ilvl w:val="0"/>
          <w:numId w:val="0"/>
        </w:numPr>
        <w:spacing w:line="200" w:lineRule="atLeast"/>
        <w:contextualSpacing/>
        <w:jc w:val="both"/>
        <w:rPr>
          <w:rFonts w:cs="Arial"/>
          <w:b/>
          <w:color w:val="000000" w:themeColor="text1"/>
          <w:sz w:val="16"/>
          <w:szCs w:val="16"/>
          <w:lang w:val="es-ES_tradnl"/>
        </w:rPr>
      </w:pPr>
    </w:p>
    <w:p w14:paraId="5FD22968" w14:textId="77777777" w:rsidR="0031428D" w:rsidRPr="00EF063A" w:rsidRDefault="0031428D" w:rsidP="005762D3">
      <w:pPr>
        <w:pStyle w:val="Heading1"/>
        <w:numPr>
          <w:ilvl w:val="0"/>
          <w:numId w:val="0"/>
        </w:numPr>
        <w:spacing w:line="200" w:lineRule="atLeast"/>
        <w:contextualSpacing/>
        <w:jc w:val="both"/>
        <w:rPr>
          <w:rFonts w:cs="Arial"/>
          <w:b/>
          <w:color w:val="000000" w:themeColor="text1"/>
          <w:sz w:val="16"/>
          <w:szCs w:val="16"/>
          <w:lang w:val="es-ES_tradnl"/>
        </w:rPr>
      </w:pPr>
      <w:r w:rsidRPr="00EF063A">
        <w:rPr>
          <w:rFonts w:cs="Arial"/>
          <w:b/>
          <w:color w:val="000000" w:themeColor="text1"/>
          <w:sz w:val="16"/>
          <w:szCs w:val="16"/>
          <w:lang w:val="es-ES_tradnl"/>
        </w:rPr>
        <w:t>Valedictorian</w:t>
      </w:r>
    </w:p>
    <w:p w14:paraId="23E94718" w14:textId="475938E9" w:rsidR="00EF063A" w:rsidRPr="00853F5C" w:rsidRDefault="00EF063A" w:rsidP="00EF063A">
      <w:pPr>
        <w:pStyle w:val="BodyText"/>
        <w:spacing w:line="240" w:lineRule="auto"/>
        <w:contextualSpacing/>
        <w:jc w:val="both"/>
        <w:rPr>
          <w:rFonts w:cs="Arial"/>
          <w:b/>
          <w:color w:val="000000" w:themeColor="text1"/>
          <w:sz w:val="16"/>
          <w:szCs w:val="16"/>
          <w:lang w:val="es-ES_tradnl"/>
        </w:rPr>
      </w:pPr>
      <w:r w:rsidRPr="00EF063A">
        <w:rPr>
          <w:rFonts w:cs="Arial"/>
          <w:color w:val="212121"/>
          <w:sz w:val="16"/>
          <w:szCs w:val="16"/>
          <w:shd w:val="clear" w:color="auto" w:fill="FFFFFF"/>
          <w:lang w:val="es-ES_tradnl"/>
        </w:rPr>
        <w:t xml:space="preserve">La Escuela </w:t>
      </w:r>
      <w:r>
        <w:rPr>
          <w:rFonts w:cs="Arial"/>
          <w:color w:val="212121"/>
          <w:sz w:val="16"/>
          <w:szCs w:val="16"/>
          <w:shd w:val="clear" w:color="auto" w:fill="FFFFFF"/>
          <w:lang w:val="es-ES_tradnl"/>
        </w:rPr>
        <w:t>Preparatoria</w:t>
      </w:r>
      <w:r w:rsidRPr="00EF063A">
        <w:rPr>
          <w:rFonts w:cs="Arial"/>
          <w:color w:val="212121"/>
          <w:sz w:val="16"/>
          <w:szCs w:val="16"/>
          <w:shd w:val="clear" w:color="auto" w:fill="FFFFFF"/>
          <w:lang w:val="es-ES_tradnl"/>
        </w:rPr>
        <w:t xml:space="preserve"> del Condado de Colquitt Valedictorian será </w:t>
      </w:r>
      <w:r>
        <w:rPr>
          <w:rFonts w:cs="Arial"/>
          <w:color w:val="212121"/>
          <w:sz w:val="16"/>
          <w:szCs w:val="16"/>
          <w:shd w:val="clear" w:color="auto" w:fill="FFFFFF"/>
          <w:lang w:val="es-ES_tradnl"/>
        </w:rPr>
        <w:t>aqu</w:t>
      </w:r>
      <w:r w:rsidRPr="00EF063A">
        <w:rPr>
          <w:rFonts w:cs="Arial"/>
          <w:color w:val="212121"/>
          <w:sz w:val="16"/>
          <w:szCs w:val="16"/>
          <w:shd w:val="clear" w:color="auto" w:fill="FFFFFF"/>
          <w:lang w:val="es-ES_tradnl"/>
        </w:rPr>
        <w:t>el</w:t>
      </w:r>
      <w:r>
        <w:rPr>
          <w:rFonts w:cs="Arial"/>
          <w:color w:val="212121"/>
          <w:sz w:val="16"/>
          <w:szCs w:val="16"/>
          <w:shd w:val="clear" w:color="auto" w:fill="FFFFFF"/>
          <w:lang w:val="es-ES_tradnl"/>
        </w:rPr>
        <w:t xml:space="preserve"> con el</w:t>
      </w:r>
      <w:r w:rsidRPr="00EF063A">
        <w:rPr>
          <w:rFonts w:cs="Arial"/>
          <w:color w:val="212121"/>
          <w:sz w:val="16"/>
          <w:szCs w:val="16"/>
          <w:shd w:val="clear" w:color="auto" w:fill="FFFFFF"/>
          <w:lang w:val="es-ES_tradnl"/>
        </w:rPr>
        <w:t xml:space="preserve"> </w:t>
      </w:r>
      <w:r>
        <w:rPr>
          <w:rFonts w:cs="Arial"/>
          <w:color w:val="212121"/>
          <w:sz w:val="16"/>
          <w:szCs w:val="16"/>
          <w:shd w:val="clear" w:color="auto" w:fill="FFFFFF"/>
          <w:lang w:val="es-ES_tradnl"/>
        </w:rPr>
        <w:t>promedio general más alto de calificaciones</w:t>
      </w:r>
      <w:r w:rsidRPr="00EF063A">
        <w:rPr>
          <w:rFonts w:cs="Arial"/>
          <w:color w:val="212121"/>
          <w:sz w:val="16"/>
          <w:szCs w:val="16"/>
          <w:shd w:val="clear" w:color="auto" w:fill="FFFFFF"/>
          <w:lang w:val="es-ES_tradnl"/>
        </w:rPr>
        <w:t xml:space="preserve">, que es también un graduado con honores. El promedio de calificaciones se calcula a las 9 semanas de octavo semestre del estudiante utilizando todos los grados en todos los cursos. Con el fin </w:t>
      </w:r>
      <w:r>
        <w:rPr>
          <w:rFonts w:cs="Arial"/>
          <w:color w:val="212121"/>
          <w:sz w:val="16"/>
          <w:szCs w:val="16"/>
          <w:shd w:val="clear" w:color="auto" w:fill="FFFFFF"/>
          <w:lang w:val="es-ES_tradnl"/>
        </w:rPr>
        <w:t>de ser elegibles para el estado</w:t>
      </w:r>
      <w:r w:rsidRPr="00EF063A">
        <w:rPr>
          <w:rFonts w:cs="Arial"/>
          <w:color w:val="212121"/>
          <w:sz w:val="16"/>
          <w:szCs w:val="16"/>
          <w:shd w:val="clear" w:color="auto" w:fill="FFFFFF"/>
          <w:lang w:val="es-ES_tradnl"/>
        </w:rPr>
        <w:t xml:space="preserve"> de Valedictorian, el estudiante debe haber asistido alto Colquitt County High School durante un mínimo de cuatro (4) semestres inmediatamente antes de la graduación. Los estudiantes de último MOWR no son elegibles para ser Valedictorian </w:t>
      </w:r>
      <w:r>
        <w:rPr>
          <w:rFonts w:cs="Arial"/>
          <w:color w:val="212121"/>
          <w:sz w:val="16"/>
          <w:szCs w:val="16"/>
          <w:shd w:val="clear" w:color="auto" w:fill="FFFFFF"/>
          <w:lang w:val="es-ES_tradnl"/>
        </w:rPr>
        <w:t xml:space="preserve">al </w:t>
      </w:r>
      <w:r w:rsidRPr="00853F5C">
        <w:rPr>
          <w:rFonts w:cs="Arial"/>
          <w:color w:val="212121"/>
          <w:sz w:val="16"/>
          <w:szCs w:val="16"/>
          <w:shd w:val="clear" w:color="auto" w:fill="FFFFFF"/>
          <w:lang w:val="es-ES_tradnl"/>
        </w:rPr>
        <w:t xml:space="preserve">menos que estén matriculados en dos o más </w:t>
      </w:r>
      <w:r>
        <w:rPr>
          <w:rFonts w:cs="Arial"/>
          <w:color w:val="212121"/>
          <w:sz w:val="16"/>
          <w:szCs w:val="16"/>
          <w:shd w:val="clear" w:color="auto" w:fill="FFFFFF"/>
          <w:lang w:val="es-ES_tradnl"/>
        </w:rPr>
        <w:t xml:space="preserve">cursos académicos con </w:t>
      </w:r>
      <w:r w:rsidRPr="00853F5C">
        <w:rPr>
          <w:rFonts w:cs="Arial"/>
          <w:color w:val="212121"/>
          <w:sz w:val="16"/>
          <w:szCs w:val="16"/>
          <w:shd w:val="clear" w:color="auto" w:fill="FFFFFF"/>
          <w:lang w:val="es-ES_tradnl"/>
        </w:rPr>
        <w:t>honores o cursos AP impartidos por profesores CCHS su penúltimo o último año.</w:t>
      </w:r>
    </w:p>
    <w:p w14:paraId="2B2587CF" w14:textId="5319E815" w:rsidR="00AC7B83" w:rsidRPr="00EF063A" w:rsidRDefault="00AC7B83" w:rsidP="00EF063A">
      <w:pPr>
        <w:pStyle w:val="BodyText"/>
        <w:spacing w:line="240" w:lineRule="auto"/>
        <w:contextualSpacing/>
        <w:jc w:val="both"/>
        <w:rPr>
          <w:rFonts w:cs="Arial"/>
          <w:color w:val="000000" w:themeColor="text1"/>
          <w:sz w:val="16"/>
          <w:szCs w:val="16"/>
          <w:lang w:val="es-ES_tradnl"/>
        </w:rPr>
      </w:pPr>
    </w:p>
    <w:p w14:paraId="59D7EC49" w14:textId="7B8DF77C" w:rsidR="008636FC" w:rsidRPr="001107A4" w:rsidRDefault="00EF063A" w:rsidP="00372F57">
      <w:pPr>
        <w:pStyle w:val="BodyText"/>
        <w:spacing w:line="200" w:lineRule="atLeast"/>
        <w:contextualSpacing/>
        <w:jc w:val="both"/>
        <w:rPr>
          <w:rFonts w:cs="Arial"/>
          <w:b/>
          <w:color w:val="000000" w:themeColor="text1"/>
          <w:sz w:val="16"/>
          <w:szCs w:val="16"/>
          <w:u w:val="single"/>
          <w:lang w:val="es-ES_tradnl"/>
        </w:rPr>
      </w:pPr>
      <w:r w:rsidRPr="001107A4">
        <w:rPr>
          <w:rFonts w:cs="Arial"/>
          <w:b/>
          <w:color w:val="000000" w:themeColor="text1"/>
          <w:sz w:val="16"/>
          <w:szCs w:val="16"/>
          <w:u w:val="single"/>
          <w:lang w:val="es-ES_tradnl"/>
        </w:rPr>
        <w:t>Estudiante E</w:t>
      </w:r>
      <w:r w:rsidR="008636FC" w:rsidRPr="001107A4">
        <w:rPr>
          <w:rFonts w:cs="Arial"/>
          <w:b/>
          <w:color w:val="000000" w:themeColor="text1"/>
          <w:sz w:val="16"/>
          <w:szCs w:val="16"/>
          <w:u w:val="single"/>
          <w:lang w:val="es-ES_tradnl"/>
        </w:rPr>
        <w:t>ST</w:t>
      </w:r>
      <w:r w:rsidRPr="001107A4">
        <w:rPr>
          <w:rFonts w:cs="Arial"/>
          <w:b/>
          <w:color w:val="000000" w:themeColor="text1"/>
          <w:sz w:val="16"/>
          <w:szCs w:val="16"/>
          <w:u w:val="single"/>
          <w:lang w:val="es-ES_tradnl"/>
        </w:rPr>
        <w:t>RELLA</w:t>
      </w:r>
    </w:p>
    <w:p w14:paraId="43A711F5" w14:textId="2BF528C0" w:rsidR="00EF063A" w:rsidRPr="001107A4" w:rsidRDefault="00EF063A" w:rsidP="00EF063A">
      <w:pPr>
        <w:pStyle w:val="HTMLPreformatted"/>
        <w:shd w:val="clear" w:color="auto" w:fill="FFFFFF"/>
        <w:rPr>
          <w:rFonts w:ascii="Arial" w:hAnsi="Arial" w:cs="Arial"/>
          <w:b/>
          <w:color w:val="212121"/>
          <w:sz w:val="16"/>
          <w:szCs w:val="16"/>
          <w:lang w:val="es-ES_tradnl"/>
        </w:rPr>
      </w:pPr>
      <w:r w:rsidRPr="001107A4">
        <w:rPr>
          <w:rFonts w:ascii="Arial" w:hAnsi="Arial" w:cs="Arial"/>
          <w:color w:val="212121"/>
          <w:sz w:val="16"/>
          <w:szCs w:val="16"/>
          <w:lang w:val="es-ES"/>
        </w:rPr>
        <w:t xml:space="preserve">El programa PÁGINA ESTRELLA rinde homenaje a alumnos de último año en la Preparatoria  de Georgia y los maestros que han instrumentales en su desarrollo académico. Para obtener la nominación </w:t>
      </w:r>
      <w:r w:rsidR="001107A4" w:rsidRPr="001107A4">
        <w:rPr>
          <w:rFonts w:ascii="Arial" w:hAnsi="Arial" w:cs="Arial"/>
          <w:color w:val="212121"/>
          <w:sz w:val="16"/>
          <w:szCs w:val="16"/>
          <w:lang w:val="es-ES"/>
        </w:rPr>
        <w:t>a ESTRELLA (</w:t>
      </w:r>
      <w:r w:rsidRPr="001107A4">
        <w:rPr>
          <w:rFonts w:ascii="Arial" w:hAnsi="Arial" w:cs="Arial"/>
          <w:color w:val="212121"/>
          <w:sz w:val="16"/>
          <w:szCs w:val="16"/>
          <w:lang w:val="es-ES"/>
        </w:rPr>
        <w:t>STAR</w:t>
      </w:r>
      <w:r w:rsidR="001107A4" w:rsidRPr="001107A4">
        <w:rPr>
          <w:rFonts w:ascii="Arial" w:hAnsi="Arial" w:cs="Arial"/>
          <w:color w:val="212121"/>
          <w:sz w:val="16"/>
          <w:szCs w:val="16"/>
          <w:lang w:val="es-ES"/>
        </w:rPr>
        <w:t>), los estudiantes</w:t>
      </w:r>
      <w:r w:rsidRPr="001107A4">
        <w:rPr>
          <w:rFonts w:ascii="Arial" w:hAnsi="Arial" w:cs="Arial"/>
          <w:color w:val="212121"/>
          <w:sz w:val="16"/>
          <w:szCs w:val="16"/>
          <w:lang w:val="es-ES"/>
        </w:rPr>
        <w:t xml:space="preserve"> </w:t>
      </w:r>
      <w:r w:rsidR="001107A4" w:rsidRPr="001107A4">
        <w:rPr>
          <w:rFonts w:ascii="Arial" w:hAnsi="Arial" w:cs="Arial"/>
          <w:color w:val="212121"/>
          <w:sz w:val="16"/>
          <w:szCs w:val="16"/>
          <w:lang w:val="es-ES"/>
        </w:rPr>
        <w:t>deben</w:t>
      </w:r>
      <w:r w:rsidRPr="001107A4">
        <w:rPr>
          <w:rFonts w:ascii="Arial" w:hAnsi="Arial" w:cs="Arial"/>
          <w:color w:val="212121"/>
          <w:sz w:val="16"/>
          <w:szCs w:val="16"/>
          <w:lang w:val="es-ES"/>
        </w:rPr>
        <w:t xml:space="preserve"> tener la puntuación más alta </w:t>
      </w:r>
      <w:r w:rsidR="001107A4" w:rsidRPr="001107A4">
        <w:rPr>
          <w:rFonts w:ascii="Arial" w:hAnsi="Arial" w:cs="Arial"/>
          <w:color w:val="212121"/>
          <w:sz w:val="16"/>
          <w:szCs w:val="16"/>
          <w:lang w:val="es-ES"/>
        </w:rPr>
        <w:t>en todos los exámenes individualmente de examen único  tripartito SAT tomado</w:t>
      </w:r>
      <w:r w:rsidRPr="001107A4">
        <w:rPr>
          <w:rFonts w:ascii="Arial" w:hAnsi="Arial" w:cs="Arial"/>
          <w:color w:val="212121"/>
          <w:sz w:val="16"/>
          <w:szCs w:val="16"/>
          <w:lang w:val="es-ES"/>
        </w:rPr>
        <w:t xml:space="preserve"> </w:t>
      </w:r>
      <w:r w:rsidR="001107A4" w:rsidRPr="001107A4">
        <w:rPr>
          <w:rFonts w:ascii="Arial" w:hAnsi="Arial" w:cs="Arial"/>
          <w:color w:val="212121"/>
          <w:sz w:val="16"/>
          <w:szCs w:val="16"/>
          <w:lang w:val="es-ES"/>
        </w:rPr>
        <w:t xml:space="preserve">en </w:t>
      </w:r>
      <w:r w:rsidRPr="001107A4">
        <w:rPr>
          <w:rFonts w:ascii="Arial" w:hAnsi="Arial" w:cs="Arial"/>
          <w:color w:val="212121"/>
          <w:sz w:val="16"/>
          <w:szCs w:val="16"/>
          <w:lang w:val="es-ES"/>
        </w:rPr>
        <w:t xml:space="preserve">la fecha de la prueba </w:t>
      </w:r>
      <w:r w:rsidR="001107A4" w:rsidRPr="001107A4">
        <w:rPr>
          <w:rFonts w:ascii="Arial" w:hAnsi="Arial" w:cs="Arial"/>
          <w:color w:val="212121"/>
          <w:sz w:val="16"/>
          <w:szCs w:val="16"/>
          <w:lang w:val="es-ES"/>
        </w:rPr>
        <w:t xml:space="preserve">en </w:t>
      </w:r>
      <w:r w:rsidRPr="001107A4">
        <w:rPr>
          <w:rFonts w:ascii="Arial" w:hAnsi="Arial" w:cs="Arial"/>
          <w:color w:val="212121"/>
          <w:sz w:val="16"/>
          <w:szCs w:val="16"/>
          <w:lang w:val="es-ES"/>
        </w:rPr>
        <w:t>noviembre</w:t>
      </w:r>
      <w:r w:rsidR="001107A4" w:rsidRPr="001107A4">
        <w:rPr>
          <w:rFonts w:ascii="Arial" w:hAnsi="Arial" w:cs="Arial"/>
          <w:color w:val="212121"/>
          <w:sz w:val="16"/>
          <w:szCs w:val="16"/>
          <w:lang w:val="es-ES"/>
        </w:rPr>
        <w:t>,</w:t>
      </w:r>
      <w:r w:rsidRPr="001107A4">
        <w:rPr>
          <w:rFonts w:ascii="Arial" w:hAnsi="Arial" w:cs="Arial"/>
          <w:color w:val="212121"/>
          <w:sz w:val="16"/>
          <w:szCs w:val="16"/>
          <w:lang w:val="es-ES"/>
        </w:rPr>
        <w:t xml:space="preserve"> su último año y estar en el 10 por ciento o 10 mejores estudiantes de su clase sobre la base </w:t>
      </w:r>
      <w:r w:rsidR="001107A4" w:rsidRPr="001107A4">
        <w:rPr>
          <w:rFonts w:ascii="Arial" w:hAnsi="Arial" w:cs="Arial"/>
          <w:color w:val="212121"/>
          <w:sz w:val="16"/>
          <w:szCs w:val="16"/>
          <w:lang w:val="es-ES"/>
        </w:rPr>
        <w:t>de promedio de calificaciones. Los r</w:t>
      </w:r>
      <w:r w:rsidRPr="001107A4">
        <w:rPr>
          <w:rFonts w:ascii="Arial" w:hAnsi="Arial" w:cs="Arial"/>
          <w:color w:val="212121"/>
          <w:sz w:val="16"/>
          <w:szCs w:val="16"/>
          <w:lang w:val="es-ES"/>
        </w:rPr>
        <w:t>esultados del SAT debe</w:t>
      </w:r>
      <w:r w:rsidR="001107A4" w:rsidRPr="001107A4">
        <w:rPr>
          <w:rFonts w:ascii="Arial" w:hAnsi="Arial" w:cs="Arial"/>
          <w:color w:val="212121"/>
          <w:sz w:val="16"/>
          <w:szCs w:val="16"/>
          <w:lang w:val="es-ES"/>
        </w:rPr>
        <w:t>n</w:t>
      </w:r>
      <w:r w:rsidRPr="001107A4">
        <w:rPr>
          <w:rFonts w:ascii="Arial" w:hAnsi="Arial" w:cs="Arial"/>
          <w:color w:val="212121"/>
          <w:sz w:val="16"/>
          <w:szCs w:val="16"/>
          <w:lang w:val="es-ES"/>
        </w:rPr>
        <w:t xml:space="preserve"> ser igual o mayor que el promedio nacional más reciente disponible en las secciones críticas de lectura, matemáticas y escritura. Se pide a cada estudiante estrella de la </w:t>
      </w:r>
      <w:r w:rsidR="001107A4" w:rsidRPr="001107A4">
        <w:rPr>
          <w:rFonts w:ascii="Arial" w:hAnsi="Arial" w:cs="Arial"/>
          <w:color w:val="212121"/>
          <w:sz w:val="16"/>
          <w:szCs w:val="16"/>
          <w:lang w:val="es-ES"/>
        </w:rPr>
        <w:t>preparatoria  el</w:t>
      </w:r>
      <w:r w:rsidR="001107A4">
        <w:rPr>
          <w:rFonts w:ascii="Arial" w:hAnsi="Arial" w:cs="Arial"/>
          <w:color w:val="212121"/>
          <w:sz w:val="16"/>
          <w:szCs w:val="16"/>
          <w:lang w:val="es-ES"/>
        </w:rPr>
        <w:t xml:space="preserve"> </w:t>
      </w:r>
      <w:r w:rsidRPr="001107A4">
        <w:rPr>
          <w:rFonts w:ascii="Arial" w:hAnsi="Arial" w:cs="Arial"/>
          <w:color w:val="212121"/>
          <w:sz w:val="16"/>
          <w:szCs w:val="16"/>
          <w:lang w:val="es-ES"/>
        </w:rPr>
        <w:t xml:space="preserve">nombre de su maestro / STAR. </w:t>
      </w:r>
      <w:r w:rsidR="001107A4" w:rsidRPr="001107A4">
        <w:rPr>
          <w:rFonts w:ascii="Arial" w:hAnsi="Arial" w:cs="Arial"/>
          <w:color w:val="212121"/>
          <w:sz w:val="16"/>
          <w:szCs w:val="16"/>
          <w:lang w:val="es-ES"/>
        </w:rPr>
        <w:t>Estudiante</w:t>
      </w:r>
      <w:r w:rsidRPr="001107A4">
        <w:rPr>
          <w:rFonts w:ascii="Arial" w:hAnsi="Arial" w:cs="Arial"/>
          <w:color w:val="212121"/>
          <w:sz w:val="16"/>
          <w:szCs w:val="16"/>
          <w:lang w:val="es-ES"/>
        </w:rPr>
        <w:t xml:space="preserve"> estrella y maestro son honrados</w:t>
      </w:r>
      <w:r w:rsidR="001107A4" w:rsidRPr="001107A4">
        <w:rPr>
          <w:rFonts w:ascii="Arial" w:hAnsi="Arial" w:cs="Arial"/>
          <w:color w:val="212121"/>
          <w:sz w:val="16"/>
          <w:szCs w:val="16"/>
          <w:lang w:val="es-ES"/>
        </w:rPr>
        <w:t xml:space="preserve"> a </w:t>
      </w:r>
      <w:r w:rsidRPr="001107A4">
        <w:rPr>
          <w:rFonts w:ascii="Arial" w:hAnsi="Arial" w:cs="Arial"/>
          <w:color w:val="212121"/>
          <w:sz w:val="16"/>
          <w:szCs w:val="16"/>
          <w:lang w:val="es-ES"/>
        </w:rPr>
        <w:t xml:space="preserve">nivel local y regional. </w:t>
      </w:r>
      <w:r w:rsidRPr="001107A4">
        <w:rPr>
          <w:rFonts w:ascii="Arial" w:hAnsi="Arial" w:cs="Arial"/>
          <w:b/>
          <w:color w:val="212121"/>
          <w:sz w:val="16"/>
          <w:szCs w:val="16"/>
          <w:lang w:val="es-ES"/>
        </w:rPr>
        <w:t xml:space="preserve">Es la responsabilidad del estudiante </w:t>
      </w:r>
      <w:r w:rsidR="001107A4" w:rsidRPr="001107A4">
        <w:rPr>
          <w:rFonts w:ascii="Arial" w:hAnsi="Arial" w:cs="Arial"/>
          <w:b/>
          <w:color w:val="212121"/>
          <w:sz w:val="16"/>
          <w:szCs w:val="16"/>
          <w:lang w:val="es-ES"/>
        </w:rPr>
        <w:t>el obtene</w:t>
      </w:r>
      <w:r w:rsidRPr="001107A4">
        <w:rPr>
          <w:rFonts w:ascii="Arial" w:hAnsi="Arial" w:cs="Arial"/>
          <w:b/>
          <w:color w:val="212121"/>
          <w:sz w:val="16"/>
          <w:szCs w:val="16"/>
          <w:lang w:val="es-ES"/>
        </w:rPr>
        <w:t>r su / sus resultados del</w:t>
      </w:r>
      <w:r w:rsidR="001107A4" w:rsidRPr="001107A4">
        <w:rPr>
          <w:rFonts w:ascii="Arial" w:hAnsi="Arial" w:cs="Arial"/>
          <w:b/>
          <w:color w:val="212121"/>
          <w:sz w:val="16"/>
          <w:szCs w:val="16"/>
          <w:lang w:val="es-ES"/>
        </w:rPr>
        <w:t xml:space="preserve"> S</w:t>
      </w:r>
      <w:r w:rsidRPr="001107A4">
        <w:rPr>
          <w:rFonts w:ascii="Arial" w:hAnsi="Arial" w:cs="Arial"/>
          <w:b/>
          <w:color w:val="212121"/>
          <w:sz w:val="16"/>
          <w:szCs w:val="16"/>
          <w:lang w:val="es-ES"/>
        </w:rPr>
        <w:t xml:space="preserve">AT enviadas a CCHS, antes de los plazos de STAR, con el fin de someter </w:t>
      </w:r>
      <w:r w:rsidR="001107A4" w:rsidRPr="001107A4">
        <w:rPr>
          <w:rFonts w:ascii="Arial" w:hAnsi="Arial" w:cs="Arial"/>
          <w:b/>
          <w:color w:val="212121"/>
          <w:sz w:val="16"/>
          <w:szCs w:val="16"/>
          <w:lang w:val="es-ES"/>
        </w:rPr>
        <w:t xml:space="preserve">su </w:t>
      </w:r>
      <w:r w:rsidRPr="001107A4">
        <w:rPr>
          <w:rFonts w:ascii="Arial" w:hAnsi="Arial" w:cs="Arial"/>
          <w:b/>
          <w:color w:val="212121"/>
          <w:sz w:val="16"/>
          <w:szCs w:val="16"/>
          <w:lang w:val="es-ES"/>
        </w:rPr>
        <w:t>consideración para</w:t>
      </w:r>
      <w:r w:rsidR="001107A4" w:rsidRPr="001107A4">
        <w:rPr>
          <w:rFonts w:ascii="Arial" w:hAnsi="Arial" w:cs="Arial"/>
          <w:b/>
          <w:color w:val="212121"/>
          <w:sz w:val="16"/>
          <w:szCs w:val="16"/>
          <w:lang w:val="es-ES"/>
        </w:rPr>
        <w:t xml:space="preserve"> recibir</w:t>
      </w:r>
      <w:r w:rsidRPr="001107A4">
        <w:rPr>
          <w:rFonts w:ascii="Arial" w:hAnsi="Arial" w:cs="Arial"/>
          <w:b/>
          <w:color w:val="212121"/>
          <w:sz w:val="16"/>
          <w:szCs w:val="16"/>
          <w:lang w:val="es-ES"/>
        </w:rPr>
        <w:t xml:space="preserve"> este honor.</w:t>
      </w:r>
    </w:p>
    <w:p w14:paraId="36452107" w14:textId="77777777" w:rsidR="00EF063A" w:rsidRPr="00EF063A" w:rsidRDefault="00EF063A" w:rsidP="00372F57">
      <w:pPr>
        <w:pStyle w:val="BodyText"/>
        <w:spacing w:line="200" w:lineRule="atLeast"/>
        <w:contextualSpacing/>
        <w:jc w:val="both"/>
        <w:rPr>
          <w:rFonts w:cs="Arial"/>
          <w:b/>
          <w:color w:val="000000" w:themeColor="text1"/>
          <w:sz w:val="16"/>
          <w:szCs w:val="16"/>
          <w:lang w:val="es-ES_tradnl"/>
        </w:rPr>
      </w:pPr>
    </w:p>
    <w:p w14:paraId="076C03E2" w14:textId="7A0FAECE" w:rsidR="005E2875" w:rsidRPr="001107A4" w:rsidRDefault="001107A4" w:rsidP="00372F57">
      <w:pPr>
        <w:pStyle w:val="BodyText"/>
        <w:spacing w:line="200" w:lineRule="atLeast"/>
        <w:contextualSpacing/>
        <w:jc w:val="both"/>
        <w:rPr>
          <w:rFonts w:cs="Arial"/>
          <w:b/>
          <w:color w:val="000000" w:themeColor="text1"/>
          <w:sz w:val="16"/>
          <w:szCs w:val="16"/>
          <w:u w:val="single"/>
          <w:lang w:val="es-ES_tradnl"/>
        </w:rPr>
      </w:pPr>
      <w:r>
        <w:rPr>
          <w:rFonts w:cs="Arial"/>
          <w:b/>
          <w:color w:val="000000" w:themeColor="text1"/>
          <w:sz w:val="16"/>
          <w:szCs w:val="16"/>
          <w:u w:val="single"/>
          <w:lang w:val="es-ES_tradnl"/>
        </w:rPr>
        <w:t>B</w:t>
      </w:r>
      <w:r w:rsidRPr="001107A4">
        <w:rPr>
          <w:rFonts w:cs="Arial"/>
          <w:b/>
          <w:color w:val="000000" w:themeColor="text1"/>
          <w:sz w:val="16"/>
          <w:szCs w:val="16"/>
          <w:u w:val="single"/>
          <w:lang w:val="es-ES_tradnl"/>
        </w:rPr>
        <w:t>oletas</w:t>
      </w:r>
    </w:p>
    <w:p w14:paraId="5693C21A" w14:textId="29D5E170" w:rsidR="001107A4" w:rsidRPr="001107A4" w:rsidRDefault="001107A4" w:rsidP="001107A4">
      <w:pPr>
        <w:pStyle w:val="BodyText"/>
        <w:spacing w:line="200" w:lineRule="atLeast"/>
        <w:contextualSpacing/>
        <w:jc w:val="both"/>
        <w:rPr>
          <w:rFonts w:cs="Arial"/>
          <w:color w:val="000000" w:themeColor="text1"/>
          <w:sz w:val="16"/>
          <w:szCs w:val="16"/>
        </w:rPr>
      </w:pPr>
      <w:r w:rsidRPr="001107A4">
        <w:rPr>
          <w:rFonts w:cs="Arial"/>
          <w:color w:val="212121"/>
          <w:sz w:val="16"/>
          <w:szCs w:val="16"/>
          <w:shd w:val="clear" w:color="auto" w:fill="FFFFFF"/>
          <w:lang w:val="es-ES_tradnl"/>
        </w:rPr>
        <w:t xml:space="preserve">Las </w:t>
      </w:r>
      <w:r>
        <w:rPr>
          <w:rFonts w:cs="Arial"/>
          <w:color w:val="212121"/>
          <w:sz w:val="16"/>
          <w:szCs w:val="16"/>
          <w:shd w:val="clear" w:color="auto" w:fill="FFFFFF"/>
          <w:lang w:val="es-ES_tradnl"/>
        </w:rPr>
        <w:t>boletas</w:t>
      </w:r>
      <w:r w:rsidRPr="001107A4">
        <w:rPr>
          <w:rFonts w:cs="Arial"/>
          <w:color w:val="212121"/>
          <w:sz w:val="16"/>
          <w:szCs w:val="16"/>
          <w:shd w:val="clear" w:color="auto" w:fill="FFFFFF"/>
          <w:lang w:val="es-ES_tradnl"/>
        </w:rPr>
        <w:t xml:space="preserve"> de calificaciones se distribuyen al final de cada nueve semanas durante </w:t>
      </w:r>
      <w:r>
        <w:rPr>
          <w:rFonts w:cs="Arial"/>
          <w:color w:val="212121"/>
          <w:sz w:val="16"/>
          <w:szCs w:val="16"/>
          <w:shd w:val="clear" w:color="auto" w:fill="FFFFFF"/>
          <w:lang w:val="es-ES_tradnl"/>
        </w:rPr>
        <w:t xml:space="preserve">todo </w:t>
      </w:r>
      <w:r w:rsidRPr="001107A4">
        <w:rPr>
          <w:rFonts w:cs="Arial"/>
          <w:color w:val="212121"/>
          <w:sz w:val="16"/>
          <w:szCs w:val="16"/>
          <w:shd w:val="clear" w:color="auto" w:fill="FFFFFF"/>
          <w:lang w:val="es-ES_tradnl"/>
        </w:rPr>
        <w:t xml:space="preserve">el semestre. Los informes de progreso serán emitidos cada 4 semanas y media. </w:t>
      </w:r>
      <w:r>
        <w:rPr>
          <w:rFonts w:cs="Arial"/>
          <w:color w:val="212121"/>
          <w:sz w:val="16"/>
          <w:szCs w:val="16"/>
          <w:shd w:val="clear" w:color="auto" w:fill="FFFFFF"/>
        </w:rPr>
        <w:t xml:space="preserve">El </w:t>
      </w:r>
      <w:r w:rsidRPr="001107A4">
        <w:rPr>
          <w:rFonts w:cs="Arial"/>
          <w:color w:val="212121"/>
          <w:sz w:val="16"/>
          <w:szCs w:val="16"/>
          <w:shd w:val="clear" w:color="auto" w:fill="FFFFFF"/>
          <w:lang w:val="es-ES_tradnl"/>
        </w:rPr>
        <w:t>crédito</w:t>
      </w:r>
      <w:r>
        <w:rPr>
          <w:rFonts w:cs="Arial"/>
          <w:color w:val="212121"/>
          <w:sz w:val="16"/>
          <w:szCs w:val="16"/>
          <w:shd w:val="clear" w:color="auto" w:fill="FFFFFF"/>
        </w:rPr>
        <w:t xml:space="preserve"> </w:t>
      </w:r>
      <w:r w:rsidRPr="001107A4">
        <w:rPr>
          <w:rFonts w:cs="Arial"/>
          <w:color w:val="212121"/>
          <w:sz w:val="16"/>
          <w:szCs w:val="16"/>
          <w:shd w:val="clear" w:color="auto" w:fill="FFFFFF"/>
          <w:lang w:val="es-ES_tradnl"/>
        </w:rPr>
        <w:t>será</w:t>
      </w:r>
      <w:r>
        <w:rPr>
          <w:rFonts w:cs="Arial"/>
          <w:color w:val="212121"/>
          <w:sz w:val="16"/>
          <w:szCs w:val="16"/>
          <w:shd w:val="clear" w:color="auto" w:fill="FFFFFF"/>
        </w:rPr>
        <w:t xml:space="preserve"> </w:t>
      </w:r>
      <w:r w:rsidRPr="001107A4">
        <w:rPr>
          <w:rFonts w:cs="Arial"/>
          <w:color w:val="212121"/>
          <w:sz w:val="16"/>
          <w:szCs w:val="16"/>
          <w:shd w:val="clear" w:color="auto" w:fill="FFFFFF"/>
          <w:lang w:val="es-ES_tradnl"/>
        </w:rPr>
        <w:t>otorgado</w:t>
      </w:r>
      <w:r w:rsidRPr="001107A4">
        <w:rPr>
          <w:rFonts w:cs="Arial"/>
          <w:color w:val="212121"/>
          <w:sz w:val="16"/>
          <w:szCs w:val="16"/>
          <w:shd w:val="clear" w:color="auto" w:fill="FFFFFF"/>
        </w:rPr>
        <w:t xml:space="preserve"> al final del </w:t>
      </w:r>
      <w:r w:rsidRPr="001107A4">
        <w:rPr>
          <w:rFonts w:cs="Arial"/>
          <w:color w:val="212121"/>
          <w:sz w:val="16"/>
          <w:szCs w:val="16"/>
          <w:shd w:val="clear" w:color="auto" w:fill="FFFFFF"/>
          <w:lang w:val="es-ES_tradnl"/>
        </w:rPr>
        <w:t>semestre</w:t>
      </w:r>
      <w:r w:rsidRPr="001107A4">
        <w:rPr>
          <w:rFonts w:cs="Arial"/>
          <w:color w:val="212121"/>
          <w:sz w:val="16"/>
          <w:szCs w:val="16"/>
          <w:shd w:val="clear" w:color="auto" w:fill="FFFFFF"/>
        </w:rPr>
        <w:t>.</w:t>
      </w:r>
    </w:p>
    <w:sectPr w:rsidR="001107A4" w:rsidRPr="001107A4" w:rsidSect="000B7F68">
      <w:headerReference w:type="even" r:id="rId8"/>
      <w:footerReference w:type="even" r:id="rId9"/>
      <w:footerReference w:type="default" r:id="rId10"/>
      <w:footerReference w:type="first" r:id="rId11"/>
      <w:pgSz w:w="7920" w:h="12240" w:code="6"/>
      <w:pgMar w:top="720" w:right="720" w:bottom="720" w:left="720" w:header="0" w:footer="21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A51A6" w14:textId="77777777" w:rsidR="00BA4B0A" w:rsidRDefault="00BA4B0A">
      <w:r>
        <w:t>lB &lt;Æî</w:t>
      </w:r>
    </w:p>
  </w:endnote>
  <w:endnote w:type="continuationSeparator" w:id="0">
    <w:p w14:paraId="46C03A76" w14:textId="77777777" w:rsidR="00BA4B0A" w:rsidRDefault="00BA4B0A">
      <w:r>
        <w:t> Ÿ‚F‚°Š</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4883F" w14:textId="77777777" w:rsidR="006255AD" w:rsidRDefault="006255AD">
    <w:pPr>
      <w:pStyle w:val="Footer"/>
    </w:pPr>
    <w:r>
      <w:t>Š‘å)</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033912"/>
      <w:docPartObj>
        <w:docPartGallery w:val="Page Numbers (Bottom of Page)"/>
        <w:docPartUnique/>
      </w:docPartObj>
    </w:sdtPr>
    <w:sdtEndPr>
      <w:rPr>
        <w:noProof/>
      </w:rPr>
    </w:sdtEndPr>
    <w:sdtContent>
      <w:p w14:paraId="466FB11D" w14:textId="77777777" w:rsidR="006255AD" w:rsidRDefault="006255AD">
        <w:pPr>
          <w:pStyle w:val="Footer"/>
          <w:jc w:val="center"/>
        </w:pPr>
        <w:r>
          <w:fldChar w:fldCharType="begin"/>
        </w:r>
        <w:r>
          <w:instrText xml:space="preserve"> PAGE   \* MERGEFORMAT </w:instrText>
        </w:r>
        <w:r>
          <w:fldChar w:fldCharType="separate"/>
        </w:r>
        <w:r w:rsidR="004F2FA0">
          <w:rPr>
            <w:noProof/>
          </w:rPr>
          <w:t>1</w:t>
        </w:r>
        <w:r>
          <w:rPr>
            <w:noProof/>
          </w:rPr>
          <w:fldChar w:fldCharType="end"/>
        </w:r>
        <w:r>
          <w:rPr>
            <w:noProof/>
          </w:rPr>
          <w:t>-CCHS</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CC256" w14:textId="77777777" w:rsidR="006255AD" w:rsidRDefault="006255AD">
    <w:pPr>
      <w:pStyle w:val="Footer"/>
    </w:pPr>
    <w:r>
      <w:t>UH7ü´¨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EEFD2" w14:textId="77777777" w:rsidR="00BA4B0A" w:rsidRDefault="00BA4B0A">
      <w:r>
        <w:t>mŸgÑ</w:t>
      </w:r>
      <w:r>
        <w:separator/>
      </w:r>
      <w:r>
        <w:t>.</w:t>
      </w:r>
    </w:p>
  </w:footnote>
  <w:footnote w:type="continuationSeparator" w:id="0">
    <w:p w14:paraId="44F94036" w14:textId="77777777" w:rsidR="00BA4B0A" w:rsidRDefault="00BA4B0A">
      <w:r>
        <w:t>,ï=áDÆ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F1FD1" w14:textId="77777777" w:rsidR="006255AD" w:rsidRDefault="006255AD">
    <w:pPr>
      <w:pStyle w:val="Header"/>
    </w:pPr>
    <w:r>
      <w:t>tÒ</w:t>
    </w:r>
    <w:r>
      <w:pgNum/>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8FD"/>
    <w:multiLevelType w:val="hybridMultilevel"/>
    <w:tmpl w:val="F29005E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90" w:hanging="360"/>
      </w:pPr>
      <w:rPr>
        <w:rFonts w:ascii="Wingdings" w:hAnsi="Wingdings" w:hint="default"/>
      </w:rPr>
    </w:lvl>
    <w:lvl w:ilvl="3" w:tplc="04090001" w:tentative="1">
      <w:start w:val="1"/>
      <w:numFmt w:val="bullet"/>
      <w:lvlText w:val=""/>
      <w:lvlJc w:val="left"/>
      <w:pPr>
        <w:ind w:left="630" w:hanging="360"/>
      </w:pPr>
      <w:rPr>
        <w:rFonts w:ascii="Symbol" w:hAnsi="Symbol" w:hint="default"/>
      </w:rPr>
    </w:lvl>
    <w:lvl w:ilvl="4" w:tplc="04090003" w:tentative="1">
      <w:start w:val="1"/>
      <w:numFmt w:val="bullet"/>
      <w:lvlText w:val="o"/>
      <w:lvlJc w:val="left"/>
      <w:pPr>
        <w:ind w:left="1350" w:hanging="360"/>
      </w:pPr>
      <w:rPr>
        <w:rFonts w:ascii="Courier New" w:hAnsi="Courier New" w:hint="default"/>
      </w:rPr>
    </w:lvl>
    <w:lvl w:ilvl="5" w:tplc="04090005" w:tentative="1">
      <w:start w:val="1"/>
      <w:numFmt w:val="bullet"/>
      <w:lvlText w:val=""/>
      <w:lvlJc w:val="left"/>
      <w:pPr>
        <w:ind w:left="2070" w:hanging="360"/>
      </w:pPr>
      <w:rPr>
        <w:rFonts w:ascii="Wingdings" w:hAnsi="Wingdings" w:hint="default"/>
      </w:rPr>
    </w:lvl>
    <w:lvl w:ilvl="6" w:tplc="04090001" w:tentative="1">
      <w:start w:val="1"/>
      <w:numFmt w:val="bullet"/>
      <w:lvlText w:val=""/>
      <w:lvlJc w:val="left"/>
      <w:pPr>
        <w:ind w:left="2790" w:hanging="360"/>
      </w:pPr>
      <w:rPr>
        <w:rFonts w:ascii="Symbol" w:hAnsi="Symbol" w:hint="default"/>
      </w:rPr>
    </w:lvl>
    <w:lvl w:ilvl="7" w:tplc="04090003" w:tentative="1">
      <w:start w:val="1"/>
      <w:numFmt w:val="bullet"/>
      <w:lvlText w:val="o"/>
      <w:lvlJc w:val="left"/>
      <w:pPr>
        <w:ind w:left="3510" w:hanging="360"/>
      </w:pPr>
      <w:rPr>
        <w:rFonts w:ascii="Courier New" w:hAnsi="Courier New" w:hint="default"/>
      </w:rPr>
    </w:lvl>
    <w:lvl w:ilvl="8" w:tplc="04090005" w:tentative="1">
      <w:start w:val="1"/>
      <w:numFmt w:val="bullet"/>
      <w:lvlText w:val=""/>
      <w:lvlJc w:val="left"/>
      <w:pPr>
        <w:ind w:left="4230" w:hanging="360"/>
      </w:pPr>
      <w:rPr>
        <w:rFonts w:ascii="Wingdings" w:hAnsi="Wingdings" w:hint="default"/>
      </w:rPr>
    </w:lvl>
  </w:abstractNum>
  <w:abstractNum w:abstractNumId="1" w15:restartNumberingAfterBreak="0">
    <w:nsid w:val="01AD675A"/>
    <w:multiLevelType w:val="hybridMultilevel"/>
    <w:tmpl w:val="89AE61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E39F3"/>
    <w:multiLevelType w:val="hybridMultilevel"/>
    <w:tmpl w:val="A19C52A6"/>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 w15:restartNumberingAfterBreak="0">
    <w:nsid w:val="0652293F"/>
    <w:multiLevelType w:val="hybridMultilevel"/>
    <w:tmpl w:val="B14AE5FE"/>
    <w:lvl w:ilvl="0" w:tplc="257433EE">
      <w:start w:val="1"/>
      <w:numFmt w:val="lowerLetter"/>
      <w:lvlText w:val="%1."/>
      <w:lvlJc w:val="left"/>
      <w:pPr>
        <w:ind w:left="3330" w:hanging="360"/>
      </w:pPr>
      <w:rPr>
        <w:rFonts w:hint="default"/>
        <w:b w:val="0"/>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4" w15:restartNumberingAfterBreak="0">
    <w:nsid w:val="0BDE061F"/>
    <w:multiLevelType w:val="hybridMultilevel"/>
    <w:tmpl w:val="FD10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62E9F"/>
    <w:multiLevelType w:val="hybridMultilevel"/>
    <w:tmpl w:val="EA0C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4658A"/>
    <w:multiLevelType w:val="hybridMultilevel"/>
    <w:tmpl w:val="1A9EA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A3DF6"/>
    <w:multiLevelType w:val="hybridMultilevel"/>
    <w:tmpl w:val="94FE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942AF"/>
    <w:multiLevelType w:val="multilevel"/>
    <w:tmpl w:val="DEECC4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6D22A11"/>
    <w:multiLevelType w:val="hybridMultilevel"/>
    <w:tmpl w:val="F08C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955DE"/>
    <w:multiLevelType w:val="hybridMultilevel"/>
    <w:tmpl w:val="FCF83E8A"/>
    <w:lvl w:ilvl="0" w:tplc="7DDE0F82">
      <w:start w:val="2"/>
      <w:numFmt w:val="decimal"/>
      <w:lvlText w:val="%1."/>
      <w:lvlJc w:val="left"/>
      <w:pPr>
        <w:ind w:left="76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B945CD"/>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241D31CB"/>
    <w:multiLevelType w:val="hybridMultilevel"/>
    <w:tmpl w:val="12CECDDC"/>
    <w:lvl w:ilvl="0" w:tplc="2BD4B840">
      <w:start w:val="1"/>
      <w:numFmt w:val="lowerLetter"/>
      <w:lvlText w:val="%1."/>
      <w:lvlJc w:val="left"/>
      <w:pPr>
        <w:ind w:left="45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3" w15:restartNumberingAfterBreak="0">
    <w:nsid w:val="247E24D1"/>
    <w:multiLevelType w:val="hybridMultilevel"/>
    <w:tmpl w:val="B5B2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F21BD2"/>
    <w:multiLevelType w:val="hybridMultilevel"/>
    <w:tmpl w:val="5F7EF808"/>
    <w:lvl w:ilvl="0" w:tplc="F4946D6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2EEF33FF"/>
    <w:multiLevelType w:val="hybridMultilevel"/>
    <w:tmpl w:val="94E21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685799"/>
    <w:multiLevelType w:val="hybridMultilevel"/>
    <w:tmpl w:val="68447D56"/>
    <w:lvl w:ilvl="0" w:tplc="04090015">
      <w:start w:val="1"/>
      <w:numFmt w:val="upperLetter"/>
      <w:lvlText w:val="%1."/>
      <w:lvlJc w:val="left"/>
      <w:pPr>
        <w:ind w:left="810" w:hanging="360"/>
      </w:pPr>
      <w:rPr>
        <w:rFonts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04D2567"/>
    <w:multiLevelType w:val="hybridMultilevel"/>
    <w:tmpl w:val="585C2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657BF8"/>
    <w:multiLevelType w:val="hybridMultilevel"/>
    <w:tmpl w:val="F3581A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DF5875"/>
    <w:multiLevelType w:val="hybridMultilevel"/>
    <w:tmpl w:val="F48C2444"/>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35216AD"/>
    <w:multiLevelType w:val="multilevel"/>
    <w:tmpl w:val="1E589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6C6D5B"/>
    <w:multiLevelType w:val="multilevel"/>
    <w:tmpl w:val="F87C5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9E778C"/>
    <w:multiLevelType w:val="hybridMultilevel"/>
    <w:tmpl w:val="C556FBB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45F6862"/>
    <w:multiLevelType w:val="hybridMultilevel"/>
    <w:tmpl w:val="A96033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1828FD"/>
    <w:multiLevelType w:val="hybridMultilevel"/>
    <w:tmpl w:val="4150F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782C77"/>
    <w:multiLevelType w:val="hybridMultilevel"/>
    <w:tmpl w:val="378E8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978641F"/>
    <w:multiLevelType w:val="hybridMultilevel"/>
    <w:tmpl w:val="9BF46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8B6CF5"/>
    <w:multiLevelType w:val="hybridMultilevel"/>
    <w:tmpl w:val="678E2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04F499F"/>
    <w:multiLevelType w:val="hybridMultilevel"/>
    <w:tmpl w:val="434A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0A289A"/>
    <w:multiLevelType w:val="hybridMultilevel"/>
    <w:tmpl w:val="9620BE64"/>
    <w:lvl w:ilvl="0" w:tplc="04090001">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30" w15:restartNumberingAfterBreak="0">
    <w:nsid w:val="44B45D1F"/>
    <w:multiLevelType w:val="hybridMultilevel"/>
    <w:tmpl w:val="82D8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FD5406"/>
    <w:multiLevelType w:val="hybridMultilevel"/>
    <w:tmpl w:val="4558D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16165F"/>
    <w:multiLevelType w:val="hybridMultilevel"/>
    <w:tmpl w:val="9284400A"/>
    <w:lvl w:ilvl="0" w:tplc="B6347B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7F83758"/>
    <w:multiLevelType w:val="hybridMultilevel"/>
    <w:tmpl w:val="6FFC89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FD738E"/>
    <w:multiLevelType w:val="hybridMultilevel"/>
    <w:tmpl w:val="C662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F87A38"/>
    <w:multiLevelType w:val="hybridMultilevel"/>
    <w:tmpl w:val="269A6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1C2D21"/>
    <w:multiLevelType w:val="hybridMultilevel"/>
    <w:tmpl w:val="55F4FB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6589E20">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18E7CB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8" w15:restartNumberingAfterBreak="0">
    <w:nsid w:val="522D5B4D"/>
    <w:multiLevelType w:val="hybridMultilevel"/>
    <w:tmpl w:val="75EA01A8"/>
    <w:lvl w:ilvl="0" w:tplc="2A5EA58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E1D2C56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56CE5779"/>
    <w:multiLevelType w:val="hybridMultilevel"/>
    <w:tmpl w:val="7F242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EC573F3"/>
    <w:multiLevelType w:val="hybridMultilevel"/>
    <w:tmpl w:val="F494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534F5B"/>
    <w:multiLevelType w:val="hybridMultilevel"/>
    <w:tmpl w:val="5454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F31138"/>
    <w:multiLevelType w:val="hybridMultilevel"/>
    <w:tmpl w:val="8892E8F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15:restartNumberingAfterBreak="0">
    <w:nsid w:val="62703693"/>
    <w:multiLevelType w:val="hybridMultilevel"/>
    <w:tmpl w:val="DEE81038"/>
    <w:lvl w:ilvl="0" w:tplc="78CEE9B8">
      <w:start w:val="1"/>
      <w:numFmt w:val="decimal"/>
      <w:lvlText w:val="%1."/>
      <w:lvlJc w:val="left"/>
      <w:pPr>
        <w:ind w:left="1080" w:hanging="360"/>
      </w:pPr>
      <w:rPr>
        <w:lang w:val="es-ES_tradnl"/>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4E61371"/>
    <w:multiLevelType w:val="hybridMultilevel"/>
    <w:tmpl w:val="E014156A"/>
    <w:lvl w:ilvl="0" w:tplc="FD9280A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60814AB"/>
    <w:multiLevelType w:val="hybridMultilevel"/>
    <w:tmpl w:val="1CA6936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6" w15:restartNumberingAfterBreak="0">
    <w:nsid w:val="665F1348"/>
    <w:multiLevelType w:val="hybridMultilevel"/>
    <w:tmpl w:val="B5784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B27C9C"/>
    <w:multiLevelType w:val="hybridMultilevel"/>
    <w:tmpl w:val="8C74D924"/>
    <w:lvl w:ilvl="0" w:tplc="04090001">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48" w15:restartNumberingAfterBreak="0">
    <w:nsid w:val="6ACA1CA7"/>
    <w:multiLevelType w:val="hybridMultilevel"/>
    <w:tmpl w:val="BFD6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FB7C8F"/>
    <w:multiLevelType w:val="hybridMultilevel"/>
    <w:tmpl w:val="B8504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937A33"/>
    <w:multiLevelType w:val="hybridMultilevel"/>
    <w:tmpl w:val="D6C00800"/>
    <w:lvl w:ilvl="0" w:tplc="FD9280A6">
      <w:start w:val="1"/>
      <w:numFmt w:val="decimal"/>
      <w:lvlText w:val="(%1)"/>
      <w:lvlJc w:val="left"/>
      <w:pPr>
        <w:ind w:left="3060" w:hanging="360"/>
      </w:pPr>
    </w:lvl>
    <w:lvl w:ilvl="1" w:tplc="04090019">
      <w:start w:val="1"/>
      <w:numFmt w:val="decimal"/>
      <w:lvlText w:val="%2."/>
      <w:lvlJc w:val="left"/>
      <w:pPr>
        <w:tabs>
          <w:tab w:val="num" w:pos="2700"/>
        </w:tabs>
        <w:ind w:left="2700" w:hanging="360"/>
      </w:pPr>
    </w:lvl>
    <w:lvl w:ilvl="2" w:tplc="0409001B">
      <w:start w:val="1"/>
      <w:numFmt w:val="decimal"/>
      <w:lvlText w:val="%3."/>
      <w:lvlJc w:val="left"/>
      <w:pPr>
        <w:tabs>
          <w:tab w:val="num" w:pos="3420"/>
        </w:tabs>
        <w:ind w:left="3420" w:hanging="360"/>
      </w:pPr>
    </w:lvl>
    <w:lvl w:ilvl="3" w:tplc="0409000F">
      <w:start w:val="1"/>
      <w:numFmt w:val="decimal"/>
      <w:lvlText w:val="%4."/>
      <w:lvlJc w:val="left"/>
      <w:pPr>
        <w:tabs>
          <w:tab w:val="num" w:pos="4140"/>
        </w:tabs>
        <w:ind w:left="4140" w:hanging="360"/>
      </w:pPr>
    </w:lvl>
    <w:lvl w:ilvl="4" w:tplc="04090019">
      <w:start w:val="1"/>
      <w:numFmt w:val="decimal"/>
      <w:lvlText w:val="%5."/>
      <w:lvlJc w:val="left"/>
      <w:pPr>
        <w:tabs>
          <w:tab w:val="num" w:pos="4860"/>
        </w:tabs>
        <w:ind w:left="4860" w:hanging="360"/>
      </w:pPr>
    </w:lvl>
    <w:lvl w:ilvl="5" w:tplc="0409001B">
      <w:start w:val="1"/>
      <w:numFmt w:val="decimal"/>
      <w:lvlText w:val="%6."/>
      <w:lvlJc w:val="left"/>
      <w:pPr>
        <w:tabs>
          <w:tab w:val="num" w:pos="5580"/>
        </w:tabs>
        <w:ind w:left="5580" w:hanging="360"/>
      </w:pPr>
    </w:lvl>
    <w:lvl w:ilvl="6" w:tplc="0409000F">
      <w:start w:val="1"/>
      <w:numFmt w:val="decimal"/>
      <w:lvlText w:val="%7."/>
      <w:lvlJc w:val="left"/>
      <w:pPr>
        <w:tabs>
          <w:tab w:val="num" w:pos="6300"/>
        </w:tabs>
        <w:ind w:left="6300" w:hanging="360"/>
      </w:pPr>
    </w:lvl>
    <w:lvl w:ilvl="7" w:tplc="04090019">
      <w:start w:val="1"/>
      <w:numFmt w:val="decimal"/>
      <w:lvlText w:val="%8."/>
      <w:lvlJc w:val="left"/>
      <w:pPr>
        <w:tabs>
          <w:tab w:val="num" w:pos="7020"/>
        </w:tabs>
        <w:ind w:left="7020" w:hanging="360"/>
      </w:pPr>
    </w:lvl>
    <w:lvl w:ilvl="8" w:tplc="0409001B">
      <w:start w:val="1"/>
      <w:numFmt w:val="decimal"/>
      <w:lvlText w:val="%9."/>
      <w:lvlJc w:val="left"/>
      <w:pPr>
        <w:tabs>
          <w:tab w:val="num" w:pos="7740"/>
        </w:tabs>
        <w:ind w:left="7740" w:hanging="360"/>
      </w:pPr>
    </w:lvl>
  </w:abstractNum>
  <w:abstractNum w:abstractNumId="51" w15:restartNumberingAfterBreak="0">
    <w:nsid w:val="6E0051D8"/>
    <w:multiLevelType w:val="hybridMultilevel"/>
    <w:tmpl w:val="48DA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F196B03"/>
    <w:multiLevelType w:val="multilevel"/>
    <w:tmpl w:val="2C982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0070D85"/>
    <w:multiLevelType w:val="hybridMultilevel"/>
    <w:tmpl w:val="7494B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57554D4"/>
    <w:multiLevelType w:val="hybridMultilevel"/>
    <w:tmpl w:val="02D29D88"/>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55" w15:restartNumberingAfterBreak="0">
    <w:nsid w:val="7702675A"/>
    <w:multiLevelType w:val="hybridMultilevel"/>
    <w:tmpl w:val="9EC20E12"/>
    <w:lvl w:ilvl="0" w:tplc="63704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7BA6F98"/>
    <w:multiLevelType w:val="hybridMultilevel"/>
    <w:tmpl w:val="F2F4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17052A"/>
    <w:multiLevelType w:val="hybridMultilevel"/>
    <w:tmpl w:val="8812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5567EB"/>
    <w:multiLevelType w:val="hybridMultilevel"/>
    <w:tmpl w:val="E91C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E30EA3"/>
    <w:multiLevelType w:val="hybridMultilevel"/>
    <w:tmpl w:val="8104D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num>
  <w:num w:numId="2">
    <w:abstractNumId w:val="32"/>
  </w:num>
  <w:num w:numId="3">
    <w:abstractNumId w:val="22"/>
  </w:num>
  <w:num w:numId="4">
    <w:abstractNumId w:val="36"/>
  </w:num>
  <w:num w:numId="5">
    <w:abstractNumId w:val="18"/>
  </w:num>
  <w:num w:numId="6">
    <w:abstractNumId w:val="5"/>
  </w:num>
  <w:num w:numId="7">
    <w:abstractNumId w:val="37"/>
  </w:num>
  <w:num w:numId="8">
    <w:abstractNumId w:val="1"/>
  </w:num>
  <w:num w:numId="9">
    <w:abstractNumId w:val="6"/>
  </w:num>
  <w:num w:numId="10">
    <w:abstractNumId w:val="55"/>
  </w:num>
  <w:num w:numId="11">
    <w:abstractNumId w:val="33"/>
  </w:num>
  <w:num w:numId="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2"/>
  </w:num>
  <w:num w:numId="15">
    <w:abstractNumId w:val="38"/>
  </w:num>
  <w:num w:numId="16">
    <w:abstractNumId w:val="43"/>
  </w:num>
  <w:num w:numId="17">
    <w:abstractNumId w:val="19"/>
  </w:num>
  <w:num w:numId="18">
    <w:abstractNumId w:val="34"/>
  </w:num>
  <w:num w:numId="19">
    <w:abstractNumId w:val="49"/>
  </w:num>
  <w:num w:numId="20">
    <w:abstractNumId w:val="45"/>
  </w:num>
  <w:num w:numId="21">
    <w:abstractNumId w:val="42"/>
  </w:num>
  <w:num w:numId="22">
    <w:abstractNumId w:val="23"/>
  </w:num>
  <w:num w:numId="23">
    <w:abstractNumId w:val="26"/>
  </w:num>
  <w:num w:numId="24">
    <w:abstractNumId w:val="40"/>
  </w:num>
  <w:num w:numId="25">
    <w:abstractNumId w:val="59"/>
  </w:num>
  <w:num w:numId="26">
    <w:abstractNumId w:val="27"/>
  </w:num>
  <w:num w:numId="27">
    <w:abstractNumId w:val="39"/>
  </w:num>
  <w:num w:numId="28">
    <w:abstractNumId w:val="15"/>
  </w:num>
  <w:num w:numId="29">
    <w:abstractNumId w:val="25"/>
  </w:num>
  <w:num w:numId="30">
    <w:abstractNumId w:val="53"/>
  </w:num>
  <w:num w:numId="31">
    <w:abstractNumId w:val="14"/>
  </w:num>
  <w:num w:numId="32">
    <w:abstractNumId w:val="10"/>
  </w:num>
  <w:num w:numId="33">
    <w:abstractNumId w:val="16"/>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1"/>
  </w:num>
  <w:num w:numId="37">
    <w:abstractNumId w:val="52"/>
  </w:num>
  <w:num w:numId="38">
    <w:abstractNumId w:val="56"/>
  </w:num>
  <w:num w:numId="39">
    <w:abstractNumId w:val="46"/>
  </w:num>
  <w:num w:numId="40">
    <w:abstractNumId w:val="31"/>
  </w:num>
  <w:num w:numId="41">
    <w:abstractNumId w:val="0"/>
  </w:num>
  <w:num w:numId="42">
    <w:abstractNumId w:val="30"/>
  </w:num>
  <w:num w:numId="43">
    <w:abstractNumId w:val="7"/>
  </w:num>
  <w:num w:numId="44">
    <w:abstractNumId w:val="24"/>
  </w:num>
  <w:num w:numId="45">
    <w:abstractNumId w:val="28"/>
  </w:num>
  <w:num w:numId="46">
    <w:abstractNumId w:val="41"/>
  </w:num>
  <w:num w:numId="47">
    <w:abstractNumId w:val="4"/>
  </w:num>
  <w:num w:numId="48">
    <w:abstractNumId w:val="47"/>
  </w:num>
  <w:num w:numId="49">
    <w:abstractNumId w:val="58"/>
  </w:num>
  <w:num w:numId="50">
    <w:abstractNumId w:val="57"/>
  </w:num>
  <w:num w:numId="51">
    <w:abstractNumId w:val="2"/>
  </w:num>
  <w:num w:numId="52">
    <w:abstractNumId w:val="29"/>
  </w:num>
  <w:num w:numId="53">
    <w:abstractNumId w:val="35"/>
  </w:num>
  <w:num w:numId="54">
    <w:abstractNumId w:val="48"/>
  </w:num>
  <w:num w:numId="55">
    <w:abstractNumId w:val="13"/>
  </w:num>
  <w:num w:numId="56">
    <w:abstractNumId w:val="54"/>
  </w:num>
  <w:num w:numId="57">
    <w:abstractNumId w:val="9"/>
  </w:num>
  <w:num w:numId="58">
    <w:abstractNumId w:val="51"/>
  </w:num>
  <w:num w:numId="59">
    <w:abstractNumId w:val="17"/>
  </w:num>
  <w:num w:numId="60">
    <w:abstractNumId w:val="44"/>
  </w:num>
  <w:num w:numId="61">
    <w:abstractNumId w:val="5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eventsink" w:val="橄ㄴ䧐ף׫찔㈇"/>
  </w:docVars>
  <w:rsids>
    <w:rsidRoot w:val="00570510"/>
    <w:rsid w:val="00001DB0"/>
    <w:rsid w:val="000024AA"/>
    <w:rsid w:val="00002A5F"/>
    <w:rsid w:val="00003713"/>
    <w:rsid w:val="00004F1B"/>
    <w:rsid w:val="000052C3"/>
    <w:rsid w:val="00005CE0"/>
    <w:rsid w:val="00006053"/>
    <w:rsid w:val="00006591"/>
    <w:rsid w:val="000065EC"/>
    <w:rsid w:val="00006E2D"/>
    <w:rsid w:val="00007119"/>
    <w:rsid w:val="00007227"/>
    <w:rsid w:val="00011C49"/>
    <w:rsid w:val="00013C81"/>
    <w:rsid w:val="0001450D"/>
    <w:rsid w:val="00014597"/>
    <w:rsid w:val="00016475"/>
    <w:rsid w:val="00016F2E"/>
    <w:rsid w:val="00017328"/>
    <w:rsid w:val="00020D40"/>
    <w:rsid w:val="00023BFA"/>
    <w:rsid w:val="00023EEA"/>
    <w:rsid w:val="000244DD"/>
    <w:rsid w:val="000244E0"/>
    <w:rsid w:val="00024DCB"/>
    <w:rsid w:val="000259C1"/>
    <w:rsid w:val="000268F5"/>
    <w:rsid w:val="00027F2D"/>
    <w:rsid w:val="00032CA6"/>
    <w:rsid w:val="00032E03"/>
    <w:rsid w:val="0003352C"/>
    <w:rsid w:val="00033DCA"/>
    <w:rsid w:val="0003406B"/>
    <w:rsid w:val="00035452"/>
    <w:rsid w:val="000357C0"/>
    <w:rsid w:val="00040D90"/>
    <w:rsid w:val="00040F80"/>
    <w:rsid w:val="0004126D"/>
    <w:rsid w:val="00041C63"/>
    <w:rsid w:val="000422C3"/>
    <w:rsid w:val="000429B6"/>
    <w:rsid w:val="00043ECB"/>
    <w:rsid w:val="00045E63"/>
    <w:rsid w:val="00052934"/>
    <w:rsid w:val="000567BB"/>
    <w:rsid w:val="0005706A"/>
    <w:rsid w:val="000572C1"/>
    <w:rsid w:val="000601F2"/>
    <w:rsid w:val="00065048"/>
    <w:rsid w:val="00065892"/>
    <w:rsid w:val="00065D0B"/>
    <w:rsid w:val="0006646D"/>
    <w:rsid w:val="000670FF"/>
    <w:rsid w:val="000718E1"/>
    <w:rsid w:val="00072F8B"/>
    <w:rsid w:val="00074F0D"/>
    <w:rsid w:val="000775E1"/>
    <w:rsid w:val="0007765B"/>
    <w:rsid w:val="000844F2"/>
    <w:rsid w:val="00085401"/>
    <w:rsid w:val="000864C3"/>
    <w:rsid w:val="0008740F"/>
    <w:rsid w:val="00087990"/>
    <w:rsid w:val="00092DF0"/>
    <w:rsid w:val="00093656"/>
    <w:rsid w:val="00094065"/>
    <w:rsid w:val="000954B4"/>
    <w:rsid w:val="00096041"/>
    <w:rsid w:val="00096F97"/>
    <w:rsid w:val="000A0132"/>
    <w:rsid w:val="000A01B8"/>
    <w:rsid w:val="000A16F6"/>
    <w:rsid w:val="000A1F83"/>
    <w:rsid w:val="000A2B0E"/>
    <w:rsid w:val="000A2CC6"/>
    <w:rsid w:val="000A2FBF"/>
    <w:rsid w:val="000A4456"/>
    <w:rsid w:val="000A5502"/>
    <w:rsid w:val="000A5C33"/>
    <w:rsid w:val="000A5DB0"/>
    <w:rsid w:val="000B23EC"/>
    <w:rsid w:val="000B3420"/>
    <w:rsid w:val="000B495B"/>
    <w:rsid w:val="000B5C3B"/>
    <w:rsid w:val="000B5F1D"/>
    <w:rsid w:val="000B655B"/>
    <w:rsid w:val="000B7F68"/>
    <w:rsid w:val="000C06AE"/>
    <w:rsid w:val="000C1EDE"/>
    <w:rsid w:val="000C23B0"/>
    <w:rsid w:val="000C27C8"/>
    <w:rsid w:val="000C45A7"/>
    <w:rsid w:val="000C45AE"/>
    <w:rsid w:val="000C52A0"/>
    <w:rsid w:val="000C5945"/>
    <w:rsid w:val="000C69FB"/>
    <w:rsid w:val="000C6B61"/>
    <w:rsid w:val="000C750F"/>
    <w:rsid w:val="000D02A2"/>
    <w:rsid w:val="000D23CC"/>
    <w:rsid w:val="000D31E7"/>
    <w:rsid w:val="000D3842"/>
    <w:rsid w:val="000D38E2"/>
    <w:rsid w:val="000D45FF"/>
    <w:rsid w:val="000D482D"/>
    <w:rsid w:val="000D4B70"/>
    <w:rsid w:val="000D60DF"/>
    <w:rsid w:val="000D67D2"/>
    <w:rsid w:val="000D6C57"/>
    <w:rsid w:val="000D706A"/>
    <w:rsid w:val="000D76C4"/>
    <w:rsid w:val="000E228A"/>
    <w:rsid w:val="000E3BC9"/>
    <w:rsid w:val="000E3C15"/>
    <w:rsid w:val="000E464E"/>
    <w:rsid w:val="000E4E1B"/>
    <w:rsid w:val="000E4E96"/>
    <w:rsid w:val="000E781B"/>
    <w:rsid w:val="000E7A15"/>
    <w:rsid w:val="000F0900"/>
    <w:rsid w:val="000F1038"/>
    <w:rsid w:val="000F1584"/>
    <w:rsid w:val="000F295B"/>
    <w:rsid w:val="000F29D2"/>
    <w:rsid w:val="000F3A38"/>
    <w:rsid w:val="000F4B9E"/>
    <w:rsid w:val="000F5119"/>
    <w:rsid w:val="000F5422"/>
    <w:rsid w:val="000F6063"/>
    <w:rsid w:val="000F67C4"/>
    <w:rsid w:val="000F6978"/>
    <w:rsid w:val="000F6B48"/>
    <w:rsid w:val="001019E4"/>
    <w:rsid w:val="00102F09"/>
    <w:rsid w:val="00104221"/>
    <w:rsid w:val="00104821"/>
    <w:rsid w:val="001064A6"/>
    <w:rsid w:val="001067C8"/>
    <w:rsid w:val="00107B81"/>
    <w:rsid w:val="001107A4"/>
    <w:rsid w:val="00110DDB"/>
    <w:rsid w:val="001110BA"/>
    <w:rsid w:val="001117E9"/>
    <w:rsid w:val="001119C8"/>
    <w:rsid w:val="00111A80"/>
    <w:rsid w:val="00112675"/>
    <w:rsid w:val="00112AD5"/>
    <w:rsid w:val="001136E2"/>
    <w:rsid w:val="001156DA"/>
    <w:rsid w:val="001163D0"/>
    <w:rsid w:val="00116793"/>
    <w:rsid w:val="00116D95"/>
    <w:rsid w:val="001202D5"/>
    <w:rsid w:val="00123D21"/>
    <w:rsid w:val="001248CD"/>
    <w:rsid w:val="00125152"/>
    <w:rsid w:val="0012572A"/>
    <w:rsid w:val="00126A4F"/>
    <w:rsid w:val="00131B21"/>
    <w:rsid w:val="00133582"/>
    <w:rsid w:val="001339A5"/>
    <w:rsid w:val="00135D6C"/>
    <w:rsid w:val="0013621C"/>
    <w:rsid w:val="0014026B"/>
    <w:rsid w:val="0014197A"/>
    <w:rsid w:val="001425E1"/>
    <w:rsid w:val="001429D8"/>
    <w:rsid w:val="00142AFC"/>
    <w:rsid w:val="00142CFB"/>
    <w:rsid w:val="00144BB2"/>
    <w:rsid w:val="0014571E"/>
    <w:rsid w:val="00146669"/>
    <w:rsid w:val="00152678"/>
    <w:rsid w:val="001528EB"/>
    <w:rsid w:val="00155C9F"/>
    <w:rsid w:val="00155D77"/>
    <w:rsid w:val="00155FB8"/>
    <w:rsid w:val="00156370"/>
    <w:rsid w:val="0015725F"/>
    <w:rsid w:val="00157A73"/>
    <w:rsid w:val="00157C59"/>
    <w:rsid w:val="00157DF8"/>
    <w:rsid w:val="00157E33"/>
    <w:rsid w:val="0016038C"/>
    <w:rsid w:val="00162BDF"/>
    <w:rsid w:val="001647FA"/>
    <w:rsid w:val="00164AD3"/>
    <w:rsid w:val="001659F2"/>
    <w:rsid w:val="00165B4E"/>
    <w:rsid w:val="00166D72"/>
    <w:rsid w:val="00171164"/>
    <w:rsid w:val="00171350"/>
    <w:rsid w:val="0017381C"/>
    <w:rsid w:val="00175E05"/>
    <w:rsid w:val="001761BA"/>
    <w:rsid w:val="00181C58"/>
    <w:rsid w:val="0018413F"/>
    <w:rsid w:val="001844D0"/>
    <w:rsid w:val="00184506"/>
    <w:rsid w:val="00185E32"/>
    <w:rsid w:val="0018619E"/>
    <w:rsid w:val="00191223"/>
    <w:rsid w:val="0019136F"/>
    <w:rsid w:val="00192AD5"/>
    <w:rsid w:val="0019363A"/>
    <w:rsid w:val="0019425C"/>
    <w:rsid w:val="00194F71"/>
    <w:rsid w:val="00196EB5"/>
    <w:rsid w:val="001A0773"/>
    <w:rsid w:val="001A14D3"/>
    <w:rsid w:val="001A26CD"/>
    <w:rsid w:val="001A3117"/>
    <w:rsid w:val="001A6BD8"/>
    <w:rsid w:val="001A7E45"/>
    <w:rsid w:val="001B062F"/>
    <w:rsid w:val="001B273D"/>
    <w:rsid w:val="001B2841"/>
    <w:rsid w:val="001B2FFC"/>
    <w:rsid w:val="001B34ED"/>
    <w:rsid w:val="001B3AE3"/>
    <w:rsid w:val="001B44F0"/>
    <w:rsid w:val="001B5C60"/>
    <w:rsid w:val="001B5E2A"/>
    <w:rsid w:val="001B5E46"/>
    <w:rsid w:val="001B6D10"/>
    <w:rsid w:val="001C0FF9"/>
    <w:rsid w:val="001C1D88"/>
    <w:rsid w:val="001C2BA6"/>
    <w:rsid w:val="001C5A72"/>
    <w:rsid w:val="001C6162"/>
    <w:rsid w:val="001D04CA"/>
    <w:rsid w:val="001D0B2B"/>
    <w:rsid w:val="001D0D71"/>
    <w:rsid w:val="001D177E"/>
    <w:rsid w:val="001D1BBF"/>
    <w:rsid w:val="001D33A3"/>
    <w:rsid w:val="001D3C23"/>
    <w:rsid w:val="001D3F98"/>
    <w:rsid w:val="001D5828"/>
    <w:rsid w:val="001D5F48"/>
    <w:rsid w:val="001D786C"/>
    <w:rsid w:val="001E0A5F"/>
    <w:rsid w:val="001E28EB"/>
    <w:rsid w:val="001E384D"/>
    <w:rsid w:val="001E3C1C"/>
    <w:rsid w:val="001E4738"/>
    <w:rsid w:val="001E5A93"/>
    <w:rsid w:val="001E5B02"/>
    <w:rsid w:val="001E6446"/>
    <w:rsid w:val="001E7B8D"/>
    <w:rsid w:val="001F024C"/>
    <w:rsid w:val="001F05E1"/>
    <w:rsid w:val="001F09B8"/>
    <w:rsid w:val="001F1114"/>
    <w:rsid w:val="001F2463"/>
    <w:rsid w:val="001F25EC"/>
    <w:rsid w:val="001F2A8A"/>
    <w:rsid w:val="001F3893"/>
    <w:rsid w:val="001F48FB"/>
    <w:rsid w:val="001F4D03"/>
    <w:rsid w:val="001F552C"/>
    <w:rsid w:val="001F5DD1"/>
    <w:rsid w:val="001F774E"/>
    <w:rsid w:val="002007E3"/>
    <w:rsid w:val="00200CED"/>
    <w:rsid w:val="0020393F"/>
    <w:rsid w:val="0020609C"/>
    <w:rsid w:val="002071BF"/>
    <w:rsid w:val="00211014"/>
    <w:rsid w:val="00211AF1"/>
    <w:rsid w:val="00213A3E"/>
    <w:rsid w:val="00214F60"/>
    <w:rsid w:val="00215B66"/>
    <w:rsid w:val="00221487"/>
    <w:rsid w:val="00222088"/>
    <w:rsid w:val="00223C0C"/>
    <w:rsid w:val="00224FAC"/>
    <w:rsid w:val="00225713"/>
    <w:rsid w:val="00231657"/>
    <w:rsid w:val="00232F08"/>
    <w:rsid w:val="00232FE4"/>
    <w:rsid w:val="00233739"/>
    <w:rsid w:val="00233997"/>
    <w:rsid w:val="002340AD"/>
    <w:rsid w:val="00234D50"/>
    <w:rsid w:val="002360A3"/>
    <w:rsid w:val="002361BE"/>
    <w:rsid w:val="00237778"/>
    <w:rsid w:val="00240A36"/>
    <w:rsid w:val="00240AEE"/>
    <w:rsid w:val="00241C16"/>
    <w:rsid w:val="00243225"/>
    <w:rsid w:val="002438C2"/>
    <w:rsid w:val="00243B4C"/>
    <w:rsid w:val="00243B51"/>
    <w:rsid w:val="002443E0"/>
    <w:rsid w:val="002445BC"/>
    <w:rsid w:val="00244ACA"/>
    <w:rsid w:val="00245CA7"/>
    <w:rsid w:val="00245CC4"/>
    <w:rsid w:val="00246604"/>
    <w:rsid w:val="0024708C"/>
    <w:rsid w:val="00247A9E"/>
    <w:rsid w:val="00253091"/>
    <w:rsid w:val="002533EA"/>
    <w:rsid w:val="002540B5"/>
    <w:rsid w:val="00255F07"/>
    <w:rsid w:val="00256859"/>
    <w:rsid w:val="00257CE8"/>
    <w:rsid w:val="002607A4"/>
    <w:rsid w:val="002609E6"/>
    <w:rsid w:val="0026214A"/>
    <w:rsid w:val="002621CD"/>
    <w:rsid w:val="00265AE1"/>
    <w:rsid w:val="00266541"/>
    <w:rsid w:val="0026699E"/>
    <w:rsid w:val="00266E4F"/>
    <w:rsid w:val="0026795B"/>
    <w:rsid w:val="00267AE8"/>
    <w:rsid w:val="00270262"/>
    <w:rsid w:val="00271D1B"/>
    <w:rsid w:val="00272023"/>
    <w:rsid w:val="0027250D"/>
    <w:rsid w:val="002726A2"/>
    <w:rsid w:val="00272C55"/>
    <w:rsid w:val="002736CA"/>
    <w:rsid w:val="002742DC"/>
    <w:rsid w:val="00275AB8"/>
    <w:rsid w:val="00275D3A"/>
    <w:rsid w:val="00276570"/>
    <w:rsid w:val="00277390"/>
    <w:rsid w:val="002839D3"/>
    <w:rsid w:val="00284130"/>
    <w:rsid w:val="00284828"/>
    <w:rsid w:val="00284933"/>
    <w:rsid w:val="00285E63"/>
    <w:rsid w:val="00286339"/>
    <w:rsid w:val="002864AC"/>
    <w:rsid w:val="0028728D"/>
    <w:rsid w:val="002877C8"/>
    <w:rsid w:val="00290562"/>
    <w:rsid w:val="002906DB"/>
    <w:rsid w:val="002912EB"/>
    <w:rsid w:val="0029288E"/>
    <w:rsid w:val="002936F8"/>
    <w:rsid w:val="0029604D"/>
    <w:rsid w:val="00296DF2"/>
    <w:rsid w:val="00297D7B"/>
    <w:rsid w:val="002A1A94"/>
    <w:rsid w:val="002A32FE"/>
    <w:rsid w:val="002A33ED"/>
    <w:rsid w:val="002A3AB8"/>
    <w:rsid w:val="002A43DA"/>
    <w:rsid w:val="002A4B51"/>
    <w:rsid w:val="002A4FAF"/>
    <w:rsid w:val="002A682D"/>
    <w:rsid w:val="002A742B"/>
    <w:rsid w:val="002A7981"/>
    <w:rsid w:val="002B24E8"/>
    <w:rsid w:val="002B36B7"/>
    <w:rsid w:val="002B3712"/>
    <w:rsid w:val="002B469C"/>
    <w:rsid w:val="002B56C1"/>
    <w:rsid w:val="002B640D"/>
    <w:rsid w:val="002C00F6"/>
    <w:rsid w:val="002C1609"/>
    <w:rsid w:val="002C1D2B"/>
    <w:rsid w:val="002C57B1"/>
    <w:rsid w:val="002C6B23"/>
    <w:rsid w:val="002C6E0E"/>
    <w:rsid w:val="002C7CF6"/>
    <w:rsid w:val="002D12A1"/>
    <w:rsid w:val="002D1746"/>
    <w:rsid w:val="002D178B"/>
    <w:rsid w:val="002D255C"/>
    <w:rsid w:val="002D37DD"/>
    <w:rsid w:val="002D4EEA"/>
    <w:rsid w:val="002D5A77"/>
    <w:rsid w:val="002D779E"/>
    <w:rsid w:val="002D7819"/>
    <w:rsid w:val="002D7A68"/>
    <w:rsid w:val="002E0222"/>
    <w:rsid w:val="002E0B5B"/>
    <w:rsid w:val="002E17A5"/>
    <w:rsid w:val="002E189B"/>
    <w:rsid w:val="002E2EFF"/>
    <w:rsid w:val="002E3509"/>
    <w:rsid w:val="002E3712"/>
    <w:rsid w:val="002E5B1B"/>
    <w:rsid w:val="002E79EC"/>
    <w:rsid w:val="002F17F3"/>
    <w:rsid w:val="002F1863"/>
    <w:rsid w:val="002F20E9"/>
    <w:rsid w:val="002F25B3"/>
    <w:rsid w:val="002F2962"/>
    <w:rsid w:val="002F3355"/>
    <w:rsid w:val="002F4CAD"/>
    <w:rsid w:val="002F6E3C"/>
    <w:rsid w:val="002F75E6"/>
    <w:rsid w:val="0030057D"/>
    <w:rsid w:val="003007F2"/>
    <w:rsid w:val="00300B60"/>
    <w:rsid w:val="003012DA"/>
    <w:rsid w:val="00302ADB"/>
    <w:rsid w:val="00303424"/>
    <w:rsid w:val="00303628"/>
    <w:rsid w:val="00303AC5"/>
    <w:rsid w:val="00305A5A"/>
    <w:rsid w:val="00305BB2"/>
    <w:rsid w:val="0030731F"/>
    <w:rsid w:val="003103E0"/>
    <w:rsid w:val="00311756"/>
    <w:rsid w:val="00311D6F"/>
    <w:rsid w:val="00311F9C"/>
    <w:rsid w:val="003125A6"/>
    <w:rsid w:val="00313B2C"/>
    <w:rsid w:val="0031428D"/>
    <w:rsid w:val="00314AD1"/>
    <w:rsid w:val="00314FF7"/>
    <w:rsid w:val="0031631E"/>
    <w:rsid w:val="00316D15"/>
    <w:rsid w:val="00321956"/>
    <w:rsid w:val="00321CD0"/>
    <w:rsid w:val="00321CFA"/>
    <w:rsid w:val="00323DEB"/>
    <w:rsid w:val="00325383"/>
    <w:rsid w:val="003260EB"/>
    <w:rsid w:val="00326513"/>
    <w:rsid w:val="00330D35"/>
    <w:rsid w:val="003319D0"/>
    <w:rsid w:val="00334EBE"/>
    <w:rsid w:val="00335C7F"/>
    <w:rsid w:val="003402AA"/>
    <w:rsid w:val="00340A54"/>
    <w:rsid w:val="0034254B"/>
    <w:rsid w:val="00343280"/>
    <w:rsid w:val="0034340C"/>
    <w:rsid w:val="00343828"/>
    <w:rsid w:val="00343A44"/>
    <w:rsid w:val="00344294"/>
    <w:rsid w:val="0034538A"/>
    <w:rsid w:val="0034701F"/>
    <w:rsid w:val="00350A9D"/>
    <w:rsid w:val="00354400"/>
    <w:rsid w:val="00355A4A"/>
    <w:rsid w:val="00355AF1"/>
    <w:rsid w:val="00357EE3"/>
    <w:rsid w:val="003624C6"/>
    <w:rsid w:val="003636BD"/>
    <w:rsid w:val="0036434A"/>
    <w:rsid w:val="0036440D"/>
    <w:rsid w:val="00365078"/>
    <w:rsid w:val="00365F45"/>
    <w:rsid w:val="00366C9D"/>
    <w:rsid w:val="00367765"/>
    <w:rsid w:val="00367D89"/>
    <w:rsid w:val="0037168B"/>
    <w:rsid w:val="003723FD"/>
    <w:rsid w:val="00372AEC"/>
    <w:rsid w:val="00372F57"/>
    <w:rsid w:val="0037481C"/>
    <w:rsid w:val="00374FCF"/>
    <w:rsid w:val="003753B3"/>
    <w:rsid w:val="003770CC"/>
    <w:rsid w:val="00377F07"/>
    <w:rsid w:val="00381541"/>
    <w:rsid w:val="0038307A"/>
    <w:rsid w:val="003845E2"/>
    <w:rsid w:val="00391014"/>
    <w:rsid w:val="0039149F"/>
    <w:rsid w:val="00393936"/>
    <w:rsid w:val="00394D74"/>
    <w:rsid w:val="003961EE"/>
    <w:rsid w:val="003962AE"/>
    <w:rsid w:val="003965B8"/>
    <w:rsid w:val="0039747C"/>
    <w:rsid w:val="003A017A"/>
    <w:rsid w:val="003A0B57"/>
    <w:rsid w:val="003A1F4F"/>
    <w:rsid w:val="003A3D00"/>
    <w:rsid w:val="003A3E33"/>
    <w:rsid w:val="003A3F84"/>
    <w:rsid w:val="003A50B4"/>
    <w:rsid w:val="003A5575"/>
    <w:rsid w:val="003B1AB4"/>
    <w:rsid w:val="003B1DB0"/>
    <w:rsid w:val="003B2C08"/>
    <w:rsid w:val="003B3DEA"/>
    <w:rsid w:val="003B4617"/>
    <w:rsid w:val="003B5D6B"/>
    <w:rsid w:val="003C00B6"/>
    <w:rsid w:val="003C0383"/>
    <w:rsid w:val="003C4135"/>
    <w:rsid w:val="003C4E16"/>
    <w:rsid w:val="003C5C20"/>
    <w:rsid w:val="003C64A1"/>
    <w:rsid w:val="003C6FDB"/>
    <w:rsid w:val="003C7370"/>
    <w:rsid w:val="003D19FC"/>
    <w:rsid w:val="003D2D1B"/>
    <w:rsid w:val="003D3B3A"/>
    <w:rsid w:val="003D3EA6"/>
    <w:rsid w:val="003D597F"/>
    <w:rsid w:val="003D5EA1"/>
    <w:rsid w:val="003D72D5"/>
    <w:rsid w:val="003D769C"/>
    <w:rsid w:val="003E134F"/>
    <w:rsid w:val="003E13F0"/>
    <w:rsid w:val="003E1510"/>
    <w:rsid w:val="003E1576"/>
    <w:rsid w:val="003E1B96"/>
    <w:rsid w:val="003E3960"/>
    <w:rsid w:val="003E3AFD"/>
    <w:rsid w:val="003E3ED7"/>
    <w:rsid w:val="003E4240"/>
    <w:rsid w:val="003E4346"/>
    <w:rsid w:val="003E47AB"/>
    <w:rsid w:val="003E4A44"/>
    <w:rsid w:val="003E4BA6"/>
    <w:rsid w:val="003E5F91"/>
    <w:rsid w:val="003E7810"/>
    <w:rsid w:val="003E786A"/>
    <w:rsid w:val="003F0692"/>
    <w:rsid w:val="003F1B1F"/>
    <w:rsid w:val="003F1C10"/>
    <w:rsid w:val="003F2BE7"/>
    <w:rsid w:val="003F3F5D"/>
    <w:rsid w:val="003F3FE2"/>
    <w:rsid w:val="003F4D1F"/>
    <w:rsid w:val="003F56B5"/>
    <w:rsid w:val="003F63CF"/>
    <w:rsid w:val="004004D0"/>
    <w:rsid w:val="00400721"/>
    <w:rsid w:val="004045BF"/>
    <w:rsid w:val="00405895"/>
    <w:rsid w:val="00405F9B"/>
    <w:rsid w:val="0040637E"/>
    <w:rsid w:val="004069A0"/>
    <w:rsid w:val="0041149E"/>
    <w:rsid w:val="004116D8"/>
    <w:rsid w:val="00412716"/>
    <w:rsid w:val="00412BCF"/>
    <w:rsid w:val="00413D7C"/>
    <w:rsid w:val="0041523D"/>
    <w:rsid w:val="00415580"/>
    <w:rsid w:val="00415EB6"/>
    <w:rsid w:val="004201C1"/>
    <w:rsid w:val="004202C0"/>
    <w:rsid w:val="00420F74"/>
    <w:rsid w:val="004231AB"/>
    <w:rsid w:val="0042468E"/>
    <w:rsid w:val="00424BEC"/>
    <w:rsid w:val="004305AE"/>
    <w:rsid w:val="00431A98"/>
    <w:rsid w:val="004328DB"/>
    <w:rsid w:val="00433325"/>
    <w:rsid w:val="00435BD2"/>
    <w:rsid w:val="00441D37"/>
    <w:rsid w:val="00442127"/>
    <w:rsid w:val="00443DA4"/>
    <w:rsid w:val="00444B6F"/>
    <w:rsid w:val="0044575F"/>
    <w:rsid w:val="00445867"/>
    <w:rsid w:val="00445D30"/>
    <w:rsid w:val="0044656A"/>
    <w:rsid w:val="00447641"/>
    <w:rsid w:val="00447650"/>
    <w:rsid w:val="00447F0B"/>
    <w:rsid w:val="00450085"/>
    <w:rsid w:val="00450DD2"/>
    <w:rsid w:val="00451262"/>
    <w:rsid w:val="004526C4"/>
    <w:rsid w:val="0045339F"/>
    <w:rsid w:val="00453FF8"/>
    <w:rsid w:val="0046048C"/>
    <w:rsid w:val="00461DF3"/>
    <w:rsid w:val="00462396"/>
    <w:rsid w:val="0046392D"/>
    <w:rsid w:val="00464197"/>
    <w:rsid w:val="00465367"/>
    <w:rsid w:val="00465F49"/>
    <w:rsid w:val="004675FF"/>
    <w:rsid w:val="00467BE3"/>
    <w:rsid w:val="004703A6"/>
    <w:rsid w:val="00471211"/>
    <w:rsid w:val="00471C22"/>
    <w:rsid w:val="00472217"/>
    <w:rsid w:val="00473EFD"/>
    <w:rsid w:val="0047424E"/>
    <w:rsid w:val="004758CD"/>
    <w:rsid w:val="00476554"/>
    <w:rsid w:val="00476F97"/>
    <w:rsid w:val="004770BE"/>
    <w:rsid w:val="0047775A"/>
    <w:rsid w:val="0047791A"/>
    <w:rsid w:val="00477CD1"/>
    <w:rsid w:val="0048045D"/>
    <w:rsid w:val="004814BC"/>
    <w:rsid w:val="00481C08"/>
    <w:rsid w:val="0048291D"/>
    <w:rsid w:val="00482FFC"/>
    <w:rsid w:val="0048694A"/>
    <w:rsid w:val="00486FE6"/>
    <w:rsid w:val="00491A64"/>
    <w:rsid w:val="004923C2"/>
    <w:rsid w:val="004924FC"/>
    <w:rsid w:val="00492CDE"/>
    <w:rsid w:val="00493716"/>
    <w:rsid w:val="00493F7E"/>
    <w:rsid w:val="00494FC1"/>
    <w:rsid w:val="004955A0"/>
    <w:rsid w:val="00495DEE"/>
    <w:rsid w:val="004967C6"/>
    <w:rsid w:val="00496950"/>
    <w:rsid w:val="004969A0"/>
    <w:rsid w:val="00497366"/>
    <w:rsid w:val="004A1146"/>
    <w:rsid w:val="004A2E60"/>
    <w:rsid w:val="004A3207"/>
    <w:rsid w:val="004A396C"/>
    <w:rsid w:val="004A40C5"/>
    <w:rsid w:val="004A6300"/>
    <w:rsid w:val="004A6AAC"/>
    <w:rsid w:val="004A6C7B"/>
    <w:rsid w:val="004B00F9"/>
    <w:rsid w:val="004B063B"/>
    <w:rsid w:val="004B16AD"/>
    <w:rsid w:val="004B2C28"/>
    <w:rsid w:val="004B3E31"/>
    <w:rsid w:val="004B488F"/>
    <w:rsid w:val="004B4D62"/>
    <w:rsid w:val="004B55B1"/>
    <w:rsid w:val="004B75B9"/>
    <w:rsid w:val="004B7E68"/>
    <w:rsid w:val="004C0031"/>
    <w:rsid w:val="004C01CB"/>
    <w:rsid w:val="004C0313"/>
    <w:rsid w:val="004C134B"/>
    <w:rsid w:val="004C1B35"/>
    <w:rsid w:val="004C2959"/>
    <w:rsid w:val="004C2F8B"/>
    <w:rsid w:val="004C32AF"/>
    <w:rsid w:val="004C33C3"/>
    <w:rsid w:val="004C3F50"/>
    <w:rsid w:val="004C59DF"/>
    <w:rsid w:val="004C5B77"/>
    <w:rsid w:val="004D25DF"/>
    <w:rsid w:val="004D2FA8"/>
    <w:rsid w:val="004D400F"/>
    <w:rsid w:val="004D45D1"/>
    <w:rsid w:val="004D533F"/>
    <w:rsid w:val="004D5442"/>
    <w:rsid w:val="004D5AD7"/>
    <w:rsid w:val="004D77FC"/>
    <w:rsid w:val="004E06B2"/>
    <w:rsid w:val="004E1593"/>
    <w:rsid w:val="004E184B"/>
    <w:rsid w:val="004E194F"/>
    <w:rsid w:val="004E3E8A"/>
    <w:rsid w:val="004E6005"/>
    <w:rsid w:val="004E621B"/>
    <w:rsid w:val="004E7343"/>
    <w:rsid w:val="004E7492"/>
    <w:rsid w:val="004E7917"/>
    <w:rsid w:val="004F2E00"/>
    <w:rsid w:val="004F2FA0"/>
    <w:rsid w:val="004F41C6"/>
    <w:rsid w:val="004F43E1"/>
    <w:rsid w:val="004F4622"/>
    <w:rsid w:val="004F5289"/>
    <w:rsid w:val="004F7690"/>
    <w:rsid w:val="005058A4"/>
    <w:rsid w:val="00505BE5"/>
    <w:rsid w:val="00510522"/>
    <w:rsid w:val="00511AE9"/>
    <w:rsid w:val="00511E6B"/>
    <w:rsid w:val="00511E80"/>
    <w:rsid w:val="00512CFE"/>
    <w:rsid w:val="00513860"/>
    <w:rsid w:val="0051388B"/>
    <w:rsid w:val="00513AD9"/>
    <w:rsid w:val="0051418E"/>
    <w:rsid w:val="00514345"/>
    <w:rsid w:val="0051478A"/>
    <w:rsid w:val="005148E6"/>
    <w:rsid w:val="00515B6E"/>
    <w:rsid w:val="00517646"/>
    <w:rsid w:val="00517776"/>
    <w:rsid w:val="00517D05"/>
    <w:rsid w:val="0052039F"/>
    <w:rsid w:val="0052165F"/>
    <w:rsid w:val="00522209"/>
    <w:rsid w:val="00524D69"/>
    <w:rsid w:val="00525B22"/>
    <w:rsid w:val="00525E34"/>
    <w:rsid w:val="00526BA2"/>
    <w:rsid w:val="00527171"/>
    <w:rsid w:val="005272B3"/>
    <w:rsid w:val="0053185C"/>
    <w:rsid w:val="00531AEF"/>
    <w:rsid w:val="00532BDD"/>
    <w:rsid w:val="00534116"/>
    <w:rsid w:val="005344EF"/>
    <w:rsid w:val="00534CCF"/>
    <w:rsid w:val="005355B0"/>
    <w:rsid w:val="005360AB"/>
    <w:rsid w:val="00536565"/>
    <w:rsid w:val="00536AEF"/>
    <w:rsid w:val="00537A2C"/>
    <w:rsid w:val="00537F41"/>
    <w:rsid w:val="005408F4"/>
    <w:rsid w:val="0054237E"/>
    <w:rsid w:val="00543C51"/>
    <w:rsid w:val="00544164"/>
    <w:rsid w:val="005444EE"/>
    <w:rsid w:val="00545A78"/>
    <w:rsid w:val="00546636"/>
    <w:rsid w:val="0055184C"/>
    <w:rsid w:val="00552C1C"/>
    <w:rsid w:val="00553629"/>
    <w:rsid w:val="00553CEA"/>
    <w:rsid w:val="00554D34"/>
    <w:rsid w:val="00557187"/>
    <w:rsid w:val="0055750D"/>
    <w:rsid w:val="00560560"/>
    <w:rsid w:val="0056153E"/>
    <w:rsid w:val="0056167D"/>
    <w:rsid w:val="0056248E"/>
    <w:rsid w:val="00562CB1"/>
    <w:rsid w:val="00564AE1"/>
    <w:rsid w:val="00564F71"/>
    <w:rsid w:val="005666F4"/>
    <w:rsid w:val="00566C7B"/>
    <w:rsid w:val="00567CBA"/>
    <w:rsid w:val="00570510"/>
    <w:rsid w:val="00571643"/>
    <w:rsid w:val="00571ECA"/>
    <w:rsid w:val="00572515"/>
    <w:rsid w:val="00572EBB"/>
    <w:rsid w:val="0057404A"/>
    <w:rsid w:val="005747BD"/>
    <w:rsid w:val="005762D3"/>
    <w:rsid w:val="00587120"/>
    <w:rsid w:val="005919E9"/>
    <w:rsid w:val="00593D66"/>
    <w:rsid w:val="0059463F"/>
    <w:rsid w:val="00594FF9"/>
    <w:rsid w:val="00595AD6"/>
    <w:rsid w:val="005967EE"/>
    <w:rsid w:val="00597E67"/>
    <w:rsid w:val="005A0583"/>
    <w:rsid w:val="005A29AA"/>
    <w:rsid w:val="005A2D91"/>
    <w:rsid w:val="005A4370"/>
    <w:rsid w:val="005A548E"/>
    <w:rsid w:val="005A62C6"/>
    <w:rsid w:val="005A6B1C"/>
    <w:rsid w:val="005B0388"/>
    <w:rsid w:val="005B1824"/>
    <w:rsid w:val="005B2396"/>
    <w:rsid w:val="005B46FE"/>
    <w:rsid w:val="005B629F"/>
    <w:rsid w:val="005B7A71"/>
    <w:rsid w:val="005C06B3"/>
    <w:rsid w:val="005C360B"/>
    <w:rsid w:val="005C38A4"/>
    <w:rsid w:val="005C393F"/>
    <w:rsid w:val="005C5177"/>
    <w:rsid w:val="005C599A"/>
    <w:rsid w:val="005C6B22"/>
    <w:rsid w:val="005C6CBF"/>
    <w:rsid w:val="005C6DE8"/>
    <w:rsid w:val="005C7328"/>
    <w:rsid w:val="005C7948"/>
    <w:rsid w:val="005D0E74"/>
    <w:rsid w:val="005D19AC"/>
    <w:rsid w:val="005D1D85"/>
    <w:rsid w:val="005D2B39"/>
    <w:rsid w:val="005D30AE"/>
    <w:rsid w:val="005D4C97"/>
    <w:rsid w:val="005D4D6F"/>
    <w:rsid w:val="005E048D"/>
    <w:rsid w:val="005E0A79"/>
    <w:rsid w:val="005E2875"/>
    <w:rsid w:val="005E2BD0"/>
    <w:rsid w:val="005E2DAD"/>
    <w:rsid w:val="005E37AB"/>
    <w:rsid w:val="005E4120"/>
    <w:rsid w:val="005E4BA1"/>
    <w:rsid w:val="005E4C0B"/>
    <w:rsid w:val="005E632B"/>
    <w:rsid w:val="005E7451"/>
    <w:rsid w:val="005F0960"/>
    <w:rsid w:val="005F3225"/>
    <w:rsid w:val="005F3D15"/>
    <w:rsid w:val="005F3F9D"/>
    <w:rsid w:val="005F4BEA"/>
    <w:rsid w:val="005F5BA8"/>
    <w:rsid w:val="005F672F"/>
    <w:rsid w:val="005F6770"/>
    <w:rsid w:val="00600A5E"/>
    <w:rsid w:val="006046B5"/>
    <w:rsid w:val="00605218"/>
    <w:rsid w:val="00606712"/>
    <w:rsid w:val="00610148"/>
    <w:rsid w:val="00610191"/>
    <w:rsid w:val="00611D32"/>
    <w:rsid w:val="006153B8"/>
    <w:rsid w:val="00616C7B"/>
    <w:rsid w:val="00620447"/>
    <w:rsid w:val="00622186"/>
    <w:rsid w:val="00623D07"/>
    <w:rsid w:val="00624FD3"/>
    <w:rsid w:val="006253BB"/>
    <w:rsid w:val="006255AD"/>
    <w:rsid w:val="00625C51"/>
    <w:rsid w:val="00626FD5"/>
    <w:rsid w:val="0063159A"/>
    <w:rsid w:val="00632C1B"/>
    <w:rsid w:val="00634218"/>
    <w:rsid w:val="00634635"/>
    <w:rsid w:val="00634827"/>
    <w:rsid w:val="00635329"/>
    <w:rsid w:val="006365E9"/>
    <w:rsid w:val="0063666C"/>
    <w:rsid w:val="00640ACA"/>
    <w:rsid w:val="0064141E"/>
    <w:rsid w:val="006414D3"/>
    <w:rsid w:val="00641583"/>
    <w:rsid w:val="00641870"/>
    <w:rsid w:val="0064195A"/>
    <w:rsid w:val="00641ACF"/>
    <w:rsid w:val="00642691"/>
    <w:rsid w:val="006436A8"/>
    <w:rsid w:val="00643A0A"/>
    <w:rsid w:val="00643B9B"/>
    <w:rsid w:val="00643C35"/>
    <w:rsid w:val="00643E1F"/>
    <w:rsid w:val="00645EF9"/>
    <w:rsid w:val="006506F6"/>
    <w:rsid w:val="00652EFE"/>
    <w:rsid w:val="0065390D"/>
    <w:rsid w:val="00654066"/>
    <w:rsid w:val="006540D2"/>
    <w:rsid w:val="00654A42"/>
    <w:rsid w:val="00654E8F"/>
    <w:rsid w:val="006561F8"/>
    <w:rsid w:val="00657173"/>
    <w:rsid w:val="00660751"/>
    <w:rsid w:val="006607FB"/>
    <w:rsid w:val="00662D15"/>
    <w:rsid w:val="00664DF1"/>
    <w:rsid w:val="006665FA"/>
    <w:rsid w:val="00667A90"/>
    <w:rsid w:val="00667DD4"/>
    <w:rsid w:val="00670215"/>
    <w:rsid w:val="00670C3F"/>
    <w:rsid w:val="006712AF"/>
    <w:rsid w:val="00672965"/>
    <w:rsid w:val="00676046"/>
    <w:rsid w:val="006801AC"/>
    <w:rsid w:val="006853FB"/>
    <w:rsid w:val="0068543E"/>
    <w:rsid w:val="006863B0"/>
    <w:rsid w:val="00687C62"/>
    <w:rsid w:val="00690D4D"/>
    <w:rsid w:val="006920CD"/>
    <w:rsid w:val="0069242D"/>
    <w:rsid w:val="006924EF"/>
    <w:rsid w:val="0069316A"/>
    <w:rsid w:val="0069529C"/>
    <w:rsid w:val="00695B3D"/>
    <w:rsid w:val="00696AFA"/>
    <w:rsid w:val="00697A78"/>
    <w:rsid w:val="006A04BE"/>
    <w:rsid w:val="006A1E65"/>
    <w:rsid w:val="006A2802"/>
    <w:rsid w:val="006A35E1"/>
    <w:rsid w:val="006A380B"/>
    <w:rsid w:val="006A3D47"/>
    <w:rsid w:val="006A4D41"/>
    <w:rsid w:val="006A504D"/>
    <w:rsid w:val="006A539C"/>
    <w:rsid w:val="006A54A7"/>
    <w:rsid w:val="006A6148"/>
    <w:rsid w:val="006A6344"/>
    <w:rsid w:val="006A74C8"/>
    <w:rsid w:val="006A7505"/>
    <w:rsid w:val="006A79C7"/>
    <w:rsid w:val="006B0B7B"/>
    <w:rsid w:val="006B0C48"/>
    <w:rsid w:val="006B0CE9"/>
    <w:rsid w:val="006B0F12"/>
    <w:rsid w:val="006B1394"/>
    <w:rsid w:val="006B24AF"/>
    <w:rsid w:val="006B32BA"/>
    <w:rsid w:val="006B4831"/>
    <w:rsid w:val="006B7621"/>
    <w:rsid w:val="006B79F7"/>
    <w:rsid w:val="006B7DEB"/>
    <w:rsid w:val="006C16C8"/>
    <w:rsid w:val="006C22A7"/>
    <w:rsid w:val="006C3644"/>
    <w:rsid w:val="006C3C6C"/>
    <w:rsid w:val="006D5218"/>
    <w:rsid w:val="006D6FF6"/>
    <w:rsid w:val="006D78FE"/>
    <w:rsid w:val="006E222E"/>
    <w:rsid w:val="006E2F45"/>
    <w:rsid w:val="006E3444"/>
    <w:rsid w:val="006E3760"/>
    <w:rsid w:val="006E406A"/>
    <w:rsid w:val="006E46B3"/>
    <w:rsid w:val="006E5414"/>
    <w:rsid w:val="006E772C"/>
    <w:rsid w:val="006E7F27"/>
    <w:rsid w:val="006F05E5"/>
    <w:rsid w:val="006F07DB"/>
    <w:rsid w:val="006F0FB7"/>
    <w:rsid w:val="006F1EE9"/>
    <w:rsid w:val="006F23E9"/>
    <w:rsid w:val="006F26ED"/>
    <w:rsid w:val="006F3D44"/>
    <w:rsid w:val="006F63C9"/>
    <w:rsid w:val="006F698D"/>
    <w:rsid w:val="006F7731"/>
    <w:rsid w:val="006F7A4B"/>
    <w:rsid w:val="006F7BFB"/>
    <w:rsid w:val="007003DE"/>
    <w:rsid w:val="00701D86"/>
    <w:rsid w:val="007041C0"/>
    <w:rsid w:val="007041EE"/>
    <w:rsid w:val="00705542"/>
    <w:rsid w:val="007057DD"/>
    <w:rsid w:val="00706F82"/>
    <w:rsid w:val="007071B0"/>
    <w:rsid w:val="007108E0"/>
    <w:rsid w:val="00711099"/>
    <w:rsid w:val="007116D4"/>
    <w:rsid w:val="00714766"/>
    <w:rsid w:val="00715220"/>
    <w:rsid w:val="00715E61"/>
    <w:rsid w:val="00717046"/>
    <w:rsid w:val="00720400"/>
    <w:rsid w:val="007207F9"/>
    <w:rsid w:val="00721177"/>
    <w:rsid w:val="007220D3"/>
    <w:rsid w:val="007231E4"/>
    <w:rsid w:val="00723A81"/>
    <w:rsid w:val="007244F8"/>
    <w:rsid w:val="00725B77"/>
    <w:rsid w:val="00726BDA"/>
    <w:rsid w:val="00730C48"/>
    <w:rsid w:val="00733B69"/>
    <w:rsid w:val="00733C91"/>
    <w:rsid w:val="00733CF6"/>
    <w:rsid w:val="007343DC"/>
    <w:rsid w:val="0073566B"/>
    <w:rsid w:val="007359AA"/>
    <w:rsid w:val="00735B07"/>
    <w:rsid w:val="00735B40"/>
    <w:rsid w:val="00736B1D"/>
    <w:rsid w:val="00740503"/>
    <w:rsid w:val="00740A82"/>
    <w:rsid w:val="0075289E"/>
    <w:rsid w:val="00752C01"/>
    <w:rsid w:val="007534F7"/>
    <w:rsid w:val="007542E0"/>
    <w:rsid w:val="0075545D"/>
    <w:rsid w:val="0075569C"/>
    <w:rsid w:val="00757876"/>
    <w:rsid w:val="007600BA"/>
    <w:rsid w:val="00760A68"/>
    <w:rsid w:val="00761A75"/>
    <w:rsid w:val="00762B77"/>
    <w:rsid w:val="00763912"/>
    <w:rsid w:val="007650D3"/>
    <w:rsid w:val="007655B0"/>
    <w:rsid w:val="007743BA"/>
    <w:rsid w:val="00775114"/>
    <w:rsid w:val="00775DEC"/>
    <w:rsid w:val="00775F5A"/>
    <w:rsid w:val="00780D59"/>
    <w:rsid w:val="00782796"/>
    <w:rsid w:val="00784EA6"/>
    <w:rsid w:val="007861A9"/>
    <w:rsid w:val="00786ABF"/>
    <w:rsid w:val="00790486"/>
    <w:rsid w:val="00791DE7"/>
    <w:rsid w:val="00792A15"/>
    <w:rsid w:val="00792D98"/>
    <w:rsid w:val="00796298"/>
    <w:rsid w:val="007A1466"/>
    <w:rsid w:val="007A5FD1"/>
    <w:rsid w:val="007A73CE"/>
    <w:rsid w:val="007B0F77"/>
    <w:rsid w:val="007B3D0E"/>
    <w:rsid w:val="007B3F43"/>
    <w:rsid w:val="007B4016"/>
    <w:rsid w:val="007B47F7"/>
    <w:rsid w:val="007B5EE4"/>
    <w:rsid w:val="007B603E"/>
    <w:rsid w:val="007B670E"/>
    <w:rsid w:val="007B6ACB"/>
    <w:rsid w:val="007B7B57"/>
    <w:rsid w:val="007C1FAD"/>
    <w:rsid w:val="007C2AE5"/>
    <w:rsid w:val="007C38B6"/>
    <w:rsid w:val="007C41F3"/>
    <w:rsid w:val="007C4A42"/>
    <w:rsid w:val="007C4BA9"/>
    <w:rsid w:val="007C5904"/>
    <w:rsid w:val="007C6BCC"/>
    <w:rsid w:val="007C70C5"/>
    <w:rsid w:val="007C77BF"/>
    <w:rsid w:val="007D06F5"/>
    <w:rsid w:val="007D40CD"/>
    <w:rsid w:val="007D4CA1"/>
    <w:rsid w:val="007D4F90"/>
    <w:rsid w:val="007D51BF"/>
    <w:rsid w:val="007D5773"/>
    <w:rsid w:val="007D6B9D"/>
    <w:rsid w:val="007D7548"/>
    <w:rsid w:val="007D75C6"/>
    <w:rsid w:val="007D7903"/>
    <w:rsid w:val="007E0D69"/>
    <w:rsid w:val="007E14E5"/>
    <w:rsid w:val="007E2A31"/>
    <w:rsid w:val="007E3634"/>
    <w:rsid w:val="007E3C3B"/>
    <w:rsid w:val="007E4856"/>
    <w:rsid w:val="007E4C92"/>
    <w:rsid w:val="007E6E68"/>
    <w:rsid w:val="007E795B"/>
    <w:rsid w:val="007F1C8E"/>
    <w:rsid w:val="007F214F"/>
    <w:rsid w:val="007F2209"/>
    <w:rsid w:val="007F2293"/>
    <w:rsid w:val="007F3B9D"/>
    <w:rsid w:val="007F5132"/>
    <w:rsid w:val="007F5CF3"/>
    <w:rsid w:val="007F6D2A"/>
    <w:rsid w:val="00800667"/>
    <w:rsid w:val="00801805"/>
    <w:rsid w:val="00801A20"/>
    <w:rsid w:val="00802416"/>
    <w:rsid w:val="008046DF"/>
    <w:rsid w:val="00804FF4"/>
    <w:rsid w:val="008052C2"/>
    <w:rsid w:val="00805C4D"/>
    <w:rsid w:val="00811905"/>
    <w:rsid w:val="00812A3E"/>
    <w:rsid w:val="0081317B"/>
    <w:rsid w:val="008136A6"/>
    <w:rsid w:val="00821240"/>
    <w:rsid w:val="00822C08"/>
    <w:rsid w:val="008234B2"/>
    <w:rsid w:val="008242DB"/>
    <w:rsid w:val="008244FC"/>
    <w:rsid w:val="0082480F"/>
    <w:rsid w:val="008305B0"/>
    <w:rsid w:val="00831A07"/>
    <w:rsid w:val="00831C5E"/>
    <w:rsid w:val="008344C4"/>
    <w:rsid w:val="00834D29"/>
    <w:rsid w:val="00835327"/>
    <w:rsid w:val="00836275"/>
    <w:rsid w:val="00836330"/>
    <w:rsid w:val="0083650D"/>
    <w:rsid w:val="00840505"/>
    <w:rsid w:val="00840560"/>
    <w:rsid w:val="008422A2"/>
    <w:rsid w:val="008423E3"/>
    <w:rsid w:val="00843E8E"/>
    <w:rsid w:val="00847436"/>
    <w:rsid w:val="00847733"/>
    <w:rsid w:val="008502A5"/>
    <w:rsid w:val="00850CF4"/>
    <w:rsid w:val="008522DF"/>
    <w:rsid w:val="0085260C"/>
    <w:rsid w:val="00852C48"/>
    <w:rsid w:val="0085329B"/>
    <w:rsid w:val="00853C56"/>
    <w:rsid w:val="00853F5C"/>
    <w:rsid w:val="0085558C"/>
    <w:rsid w:val="008567E4"/>
    <w:rsid w:val="00856C45"/>
    <w:rsid w:val="00861962"/>
    <w:rsid w:val="008621A4"/>
    <w:rsid w:val="008636FC"/>
    <w:rsid w:val="00864333"/>
    <w:rsid w:val="0086463A"/>
    <w:rsid w:val="0086540A"/>
    <w:rsid w:val="008659E1"/>
    <w:rsid w:val="00867534"/>
    <w:rsid w:val="00867CFF"/>
    <w:rsid w:val="00870600"/>
    <w:rsid w:val="0087161F"/>
    <w:rsid w:val="00871B3F"/>
    <w:rsid w:val="00875C43"/>
    <w:rsid w:val="00876226"/>
    <w:rsid w:val="00876E49"/>
    <w:rsid w:val="008778C0"/>
    <w:rsid w:val="008809D7"/>
    <w:rsid w:val="008809DC"/>
    <w:rsid w:val="00881902"/>
    <w:rsid w:val="008824DB"/>
    <w:rsid w:val="008824E8"/>
    <w:rsid w:val="00882C8E"/>
    <w:rsid w:val="0088337F"/>
    <w:rsid w:val="0088465D"/>
    <w:rsid w:val="00884B03"/>
    <w:rsid w:val="008865B0"/>
    <w:rsid w:val="00886E10"/>
    <w:rsid w:val="00887468"/>
    <w:rsid w:val="008879AA"/>
    <w:rsid w:val="008911B2"/>
    <w:rsid w:val="0089264E"/>
    <w:rsid w:val="00893631"/>
    <w:rsid w:val="00893A9C"/>
    <w:rsid w:val="00893CA6"/>
    <w:rsid w:val="008946C8"/>
    <w:rsid w:val="0089483B"/>
    <w:rsid w:val="00895CBF"/>
    <w:rsid w:val="00896DDE"/>
    <w:rsid w:val="00897A93"/>
    <w:rsid w:val="008A083E"/>
    <w:rsid w:val="008A2E77"/>
    <w:rsid w:val="008A483D"/>
    <w:rsid w:val="008A4ADB"/>
    <w:rsid w:val="008A4D7E"/>
    <w:rsid w:val="008A4DD1"/>
    <w:rsid w:val="008A57BF"/>
    <w:rsid w:val="008A5A3A"/>
    <w:rsid w:val="008A6A21"/>
    <w:rsid w:val="008A7519"/>
    <w:rsid w:val="008B24AB"/>
    <w:rsid w:val="008B29B6"/>
    <w:rsid w:val="008B3421"/>
    <w:rsid w:val="008B3DBB"/>
    <w:rsid w:val="008B497C"/>
    <w:rsid w:val="008B5B9B"/>
    <w:rsid w:val="008B5F38"/>
    <w:rsid w:val="008B66DB"/>
    <w:rsid w:val="008B719E"/>
    <w:rsid w:val="008C0135"/>
    <w:rsid w:val="008C0AD1"/>
    <w:rsid w:val="008C1C5D"/>
    <w:rsid w:val="008C2120"/>
    <w:rsid w:val="008C237D"/>
    <w:rsid w:val="008C2E7E"/>
    <w:rsid w:val="008C2FDD"/>
    <w:rsid w:val="008C4FE7"/>
    <w:rsid w:val="008C52AF"/>
    <w:rsid w:val="008C54D4"/>
    <w:rsid w:val="008C5ABB"/>
    <w:rsid w:val="008C69B1"/>
    <w:rsid w:val="008C6A6C"/>
    <w:rsid w:val="008C6B12"/>
    <w:rsid w:val="008C77FC"/>
    <w:rsid w:val="008D4A40"/>
    <w:rsid w:val="008D6388"/>
    <w:rsid w:val="008D66C2"/>
    <w:rsid w:val="008D68D5"/>
    <w:rsid w:val="008D735B"/>
    <w:rsid w:val="008E0545"/>
    <w:rsid w:val="008E0DD8"/>
    <w:rsid w:val="008E1062"/>
    <w:rsid w:val="008E37A7"/>
    <w:rsid w:val="008E384E"/>
    <w:rsid w:val="008E3B06"/>
    <w:rsid w:val="008E6706"/>
    <w:rsid w:val="008E73C1"/>
    <w:rsid w:val="008F131D"/>
    <w:rsid w:val="008F1C30"/>
    <w:rsid w:val="008F2438"/>
    <w:rsid w:val="008F3438"/>
    <w:rsid w:val="008F5348"/>
    <w:rsid w:val="008F6693"/>
    <w:rsid w:val="008F6897"/>
    <w:rsid w:val="008F7021"/>
    <w:rsid w:val="008F75B9"/>
    <w:rsid w:val="00900610"/>
    <w:rsid w:val="00902A3A"/>
    <w:rsid w:val="009067F0"/>
    <w:rsid w:val="00906992"/>
    <w:rsid w:val="00907223"/>
    <w:rsid w:val="00910D9D"/>
    <w:rsid w:val="0091130F"/>
    <w:rsid w:val="00912684"/>
    <w:rsid w:val="0091268B"/>
    <w:rsid w:val="00915001"/>
    <w:rsid w:val="0091576A"/>
    <w:rsid w:val="009167E3"/>
    <w:rsid w:val="00916DA8"/>
    <w:rsid w:val="00917103"/>
    <w:rsid w:val="00920B68"/>
    <w:rsid w:val="00921B29"/>
    <w:rsid w:val="0092224D"/>
    <w:rsid w:val="00923086"/>
    <w:rsid w:val="00924CF0"/>
    <w:rsid w:val="00925025"/>
    <w:rsid w:val="0092527B"/>
    <w:rsid w:val="009260C1"/>
    <w:rsid w:val="0092632F"/>
    <w:rsid w:val="0092666A"/>
    <w:rsid w:val="0092695D"/>
    <w:rsid w:val="00930903"/>
    <w:rsid w:val="009312FC"/>
    <w:rsid w:val="00931D3D"/>
    <w:rsid w:val="0093337A"/>
    <w:rsid w:val="009348B9"/>
    <w:rsid w:val="009352F3"/>
    <w:rsid w:val="009374A3"/>
    <w:rsid w:val="0094026E"/>
    <w:rsid w:val="00940AA1"/>
    <w:rsid w:val="009410C4"/>
    <w:rsid w:val="00941ADE"/>
    <w:rsid w:val="00942856"/>
    <w:rsid w:val="00942B6B"/>
    <w:rsid w:val="00943BDE"/>
    <w:rsid w:val="00944C1D"/>
    <w:rsid w:val="0095025F"/>
    <w:rsid w:val="00955A55"/>
    <w:rsid w:val="009560B0"/>
    <w:rsid w:val="00957B7F"/>
    <w:rsid w:val="0096203C"/>
    <w:rsid w:val="00962062"/>
    <w:rsid w:val="009628CD"/>
    <w:rsid w:val="00962A4F"/>
    <w:rsid w:val="0096462F"/>
    <w:rsid w:val="00964BF6"/>
    <w:rsid w:val="0096682B"/>
    <w:rsid w:val="009703D7"/>
    <w:rsid w:val="0097075F"/>
    <w:rsid w:val="00971065"/>
    <w:rsid w:val="00971E4C"/>
    <w:rsid w:val="0097253F"/>
    <w:rsid w:val="00972613"/>
    <w:rsid w:val="00972676"/>
    <w:rsid w:val="009729B6"/>
    <w:rsid w:val="00974DF2"/>
    <w:rsid w:val="00974F01"/>
    <w:rsid w:val="00976C94"/>
    <w:rsid w:val="00976D35"/>
    <w:rsid w:val="00977636"/>
    <w:rsid w:val="00981874"/>
    <w:rsid w:val="00981902"/>
    <w:rsid w:val="009841B6"/>
    <w:rsid w:val="00984C72"/>
    <w:rsid w:val="0098558B"/>
    <w:rsid w:val="00986066"/>
    <w:rsid w:val="0098760C"/>
    <w:rsid w:val="009878C1"/>
    <w:rsid w:val="00987A9C"/>
    <w:rsid w:val="00990F3A"/>
    <w:rsid w:val="009965DA"/>
    <w:rsid w:val="00997141"/>
    <w:rsid w:val="009977B0"/>
    <w:rsid w:val="009A12F2"/>
    <w:rsid w:val="009A1782"/>
    <w:rsid w:val="009A5EC0"/>
    <w:rsid w:val="009A7888"/>
    <w:rsid w:val="009B0346"/>
    <w:rsid w:val="009B1962"/>
    <w:rsid w:val="009B2958"/>
    <w:rsid w:val="009B3D88"/>
    <w:rsid w:val="009B55C5"/>
    <w:rsid w:val="009B645D"/>
    <w:rsid w:val="009B65E6"/>
    <w:rsid w:val="009B7394"/>
    <w:rsid w:val="009B7788"/>
    <w:rsid w:val="009B7F45"/>
    <w:rsid w:val="009C025D"/>
    <w:rsid w:val="009C0A69"/>
    <w:rsid w:val="009C1AA3"/>
    <w:rsid w:val="009C26FA"/>
    <w:rsid w:val="009C2B45"/>
    <w:rsid w:val="009C2FC0"/>
    <w:rsid w:val="009C30B9"/>
    <w:rsid w:val="009C391C"/>
    <w:rsid w:val="009C4496"/>
    <w:rsid w:val="009C7E37"/>
    <w:rsid w:val="009D0D5C"/>
    <w:rsid w:val="009D199E"/>
    <w:rsid w:val="009D1B4E"/>
    <w:rsid w:val="009D48CA"/>
    <w:rsid w:val="009D7337"/>
    <w:rsid w:val="009D7973"/>
    <w:rsid w:val="009E0692"/>
    <w:rsid w:val="009E08BB"/>
    <w:rsid w:val="009E1B4A"/>
    <w:rsid w:val="009E4ECA"/>
    <w:rsid w:val="009E530E"/>
    <w:rsid w:val="009E648C"/>
    <w:rsid w:val="009E6E6B"/>
    <w:rsid w:val="009F0677"/>
    <w:rsid w:val="009F06CB"/>
    <w:rsid w:val="009F0D6D"/>
    <w:rsid w:val="009F150E"/>
    <w:rsid w:val="009F1ADF"/>
    <w:rsid w:val="009F2099"/>
    <w:rsid w:val="009F2216"/>
    <w:rsid w:val="009F2EBE"/>
    <w:rsid w:val="009F30AE"/>
    <w:rsid w:val="009F6D02"/>
    <w:rsid w:val="00A01D33"/>
    <w:rsid w:val="00A01F2E"/>
    <w:rsid w:val="00A020AE"/>
    <w:rsid w:val="00A02281"/>
    <w:rsid w:val="00A026B9"/>
    <w:rsid w:val="00A03CC0"/>
    <w:rsid w:val="00A045F6"/>
    <w:rsid w:val="00A04CF5"/>
    <w:rsid w:val="00A073EC"/>
    <w:rsid w:val="00A0790D"/>
    <w:rsid w:val="00A108EB"/>
    <w:rsid w:val="00A10AA9"/>
    <w:rsid w:val="00A10DE1"/>
    <w:rsid w:val="00A1130B"/>
    <w:rsid w:val="00A11A08"/>
    <w:rsid w:val="00A12AEE"/>
    <w:rsid w:val="00A141D1"/>
    <w:rsid w:val="00A152B6"/>
    <w:rsid w:val="00A1541D"/>
    <w:rsid w:val="00A159D1"/>
    <w:rsid w:val="00A16A48"/>
    <w:rsid w:val="00A17A4C"/>
    <w:rsid w:val="00A203BD"/>
    <w:rsid w:val="00A21BDD"/>
    <w:rsid w:val="00A23CB5"/>
    <w:rsid w:val="00A24E43"/>
    <w:rsid w:val="00A25656"/>
    <w:rsid w:val="00A264EF"/>
    <w:rsid w:val="00A26744"/>
    <w:rsid w:val="00A26746"/>
    <w:rsid w:val="00A31B0B"/>
    <w:rsid w:val="00A323D6"/>
    <w:rsid w:val="00A330ED"/>
    <w:rsid w:val="00A33572"/>
    <w:rsid w:val="00A33B2A"/>
    <w:rsid w:val="00A35F20"/>
    <w:rsid w:val="00A368A8"/>
    <w:rsid w:val="00A3690A"/>
    <w:rsid w:val="00A379B5"/>
    <w:rsid w:val="00A410FA"/>
    <w:rsid w:val="00A416B0"/>
    <w:rsid w:val="00A41ABE"/>
    <w:rsid w:val="00A4207F"/>
    <w:rsid w:val="00A42499"/>
    <w:rsid w:val="00A42BCD"/>
    <w:rsid w:val="00A42F32"/>
    <w:rsid w:val="00A43955"/>
    <w:rsid w:val="00A44907"/>
    <w:rsid w:val="00A45633"/>
    <w:rsid w:val="00A45BDA"/>
    <w:rsid w:val="00A4615A"/>
    <w:rsid w:val="00A46828"/>
    <w:rsid w:val="00A47025"/>
    <w:rsid w:val="00A478D6"/>
    <w:rsid w:val="00A4795D"/>
    <w:rsid w:val="00A50C4E"/>
    <w:rsid w:val="00A510C9"/>
    <w:rsid w:val="00A516DF"/>
    <w:rsid w:val="00A51A11"/>
    <w:rsid w:val="00A53BB4"/>
    <w:rsid w:val="00A548C2"/>
    <w:rsid w:val="00A55402"/>
    <w:rsid w:val="00A561DE"/>
    <w:rsid w:val="00A56F62"/>
    <w:rsid w:val="00A5706B"/>
    <w:rsid w:val="00A574B4"/>
    <w:rsid w:val="00A57ED3"/>
    <w:rsid w:val="00A600AE"/>
    <w:rsid w:val="00A623C9"/>
    <w:rsid w:val="00A626C0"/>
    <w:rsid w:val="00A63F01"/>
    <w:rsid w:val="00A64C06"/>
    <w:rsid w:val="00A723E2"/>
    <w:rsid w:val="00A72E58"/>
    <w:rsid w:val="00A7303C"/>
    <w:rsid w:val="00A731AF"/>
    <w:rsid w:val="00A74CC3"/>
    <w:rsid w:val="00A74D92"/>
    <w:rsid w:val="00A74E95"/>
    <w:rsid w:val="00A800D7"/>
    <w:rsid w:val="00A80244"/>
    <w:rsid w:val="00A816DD"/>
    <w:rsid w:val="00A82099"/>
    <w:rsid w:val="00A82B4A"/>
    <w:rsid w:val="00A82F34"/>
    <w:rsid w:val="00A8408F"/>
    <w:rsid w:val="00A84A2C"/>
    <w:rsid w:val="00A852DC"/>
    <w:rsid w:val="00A86996"/>
    <w:rsid w:val="00A8792A"/>
    <w:rsid w:val="00A91DDA"/>
    <w:rsid w:val="00A92E01"/>
    <w:rsid w:val="00A93111"/>
    <w:rsid w:val="00A9344E"/>
    <w:rsid w:val="00A94184"/>
    <w:rsid w:val="00A946FF"/>
    <w:rsid w:val="00A97D4F"/>
    <w:rsid w:val="00AA2571"/>
    <w:rsid w:val="00AA32B7"/>
    <w:rsid w:val="00AA3B0D"/>
    <w:rsid w:val="00AA44AE"/>
    <w:rsid w:val="00AA618F"/>
    <w:rsid w:val="00AA73F6"/>
    <w:rsid w:val="00AA7D5C"/>
    <w:rsid w:val="00AB016F"/>
    <w:rsid w:val="00AB0D57"/>
    <w:rsid w:val="00AB1B12"/>
    <w:rsid w:val="00AB2E57"/>
    <w:rsid w:val="00AB3B9E"/>
    <w:rsid w:val="00AB47B4"/>
    <w:rsid w:val="00AB4B3F"/>
    <w:rsid w:val="00AB51CE"/>
    <w:rsid w:val="00AB5D31"/>
    <w:rsid w:val="00AC08A4"/>
    <w:rsid w:val="00AC1EB9"/>
    <w:rsid w:val="00AC2C79"/>
    <w:rsid w:val="00AC2C8D"/>
    <w:rsid w:val="00AC72A3"/>
    <w:rsid w:val="00AC79B6"/>
    <w:rsid w:val="00AC7B83"/>
    <w:rsid w:val="00AD0A59"/>
    <w:rsid w:val="00AD0BB5"/>
    <w:rsid w:val="00AD1D85"/>
    <w:rsid w:val="00AD6D42"/>
    <w:rsid w:val="00AD7EDE"/>
    <w:rsid w:val="00AE11AA"/>
    <w:rsid w:val="00AE2A2E"/>
    <w:rsid w:val="00AE3338"/>
    <w:rsid w:val="00AE4582"/>
    <w:rsid w:val="00AE4F29"/>
    <w:rsid w:val="00AE5F59"/>
    <w:rsid w:val="00AE7DC6"/>
    <w:rsid w:val="00AF0D0E"/>
    <w:rsid w:val="00AF1058"/>
    <w:rsid w:val="00AF127A"/>
    <w:rsid w:val="00AF157B"/>
    <w:rsid w:val="00AF1E75"/>
    <w:rsid w:val="00AF51DB"/>
    <w:rsid w:val="00AF77D8"/>
    <w:rsid w:val="00AF7DD5"/>
    <w:rsid w:val="00B00236"/>
    <w:rsid w:val="00B00F69"/>
    <w:rsid w:val="00B011B8"/>
    <w:rsid w:val="00B039A1"/>
    <w:rsid w:val="00B03C69"/>
    <w:rsid w:val="00B050AE"/>
    <w:rsid w:val="00B0671F"/>
    <w:rsid w:val="00B06744"/>
    <w:rsid w:val="00B07190"/>
    <w:rsid w:val="00B072C8"/>
    <w:rsid w:val="00B07E7C"/>
    <w:rsid w:val="00B12670"/>
    <w:rsid w:val="00B12CCA"/>
    <w:rsid w:val="00B16947"/>
    <w:rsid w:val="00B20413"/>
    <w:rsid w:val="00B21D68"/>
    <w:rsid w:val="00B21DB5"/>
    <w:rsid w:val="00B30EEB"/>
    <w:rsid w:val="00B31583"/>
    <w:rsid w:val="00B318A1"/>
    <w:rsid w:val="00B32795"/>
    <w:rsid w:val="00B33F63"/>
    <w:rsid w:val="00B3414E"/>
    <w:rsid w:val="00B3425F"/>
    <w:rsid w:val="00B34B6B"/>
    <w:rsid w:val="00B35152"/>
    <w:rsid w:val="00B35219"/>
    <w:rsid w:val="00B36ABA"/>
    <w:rsid w:val="00B407DB"/>
    <w:rsid w:val="00B411BF"/>
    <w:rsid w:val="00B41990"/>
    <w:rsid w:val="00B42696"/>
    <w:rsid w:val="00B429C4"/>
    <w:rsid w:val="00B42C3F"/>
    <w:rsid w:val="00B44F8E"/>
    <w:rsid w:val="00B462E4"/>
    <w:rsid w:val="00B50616"/>
    <w:rsid w:val="00B51882"/>
    <w:rsid w:val="00B5227E"/>
    <w:rsid w:val="00B529DC"/>
    <w:rsid w:val="00B53593"/>
    <w:rsid w:val="00B5441D"/>
    <w:rsid w:val="00B546B4"/>
    <w:rsid w:val="00B5589F"/>
    <w:rsid w:val="00B56ECE"/>
    <w:rsid w:val="00B579E3"/>
    <w:rsid w:val="00B57E07"/>
    <w:rsid w:val="00B57FDC"/>
    <w:rsid w:val="00B601A9"/>
    <w:rsid w:val="00B61A4C"/>
    <w:rsid w:val="00B61F55"/>
    <w:rsid w:val="00B62029"/>
    <w:rsid w:val="00B62D73"/>
    <w:rsid w:val="00B6576D"/>
    <w:rsid w:val="00B6627D"/>
    <w:rsid w:val="00B67D42"/>
    <w:rsid w:val="00B745B9"/>
    <w:rsid w:val="00B75B3F"/>
    <w:rsid w:val="00B76957"/>
    <w:rsid w:val="00B77292"/>
    <w:rsid w:val="00B77801"/>
    <w:rsid w:val="00B82664"/>
    <w:rsid w:val="00B82ACE"/>
    <w:rsid w:val="00B82C99"/>
    <w:rsid w:val="00B83835"/>
    <w:rsid w:val="00B83B2E"/>
    <w:rsid w:val="00B83DD6"/>
    <w:rsid w:val="00B842BA"/>
    <w:rsid w:val="00B846E9"/>
    <w:rsid w:val="00B90E63"/>
    <w:rsid w:val="00B91EE0"/>
    <w:rsid w:val="00B920C8"/>
    <w:rsid w:val="00B929BA"/>
    <w:rsid w:val="00B94815"/>
    <w:rsid w:val="00B94DCC"/>
    <w:rsid w:val="00B95961"/>
    <w:rsid w:val="00B95AFB"/>
    <w:rsid w:val="00B97CA6"/>
    <w:rsid w:val="00B97E32"/>
    <w:rsid w:val="00BA112A"/>
    <w:rsid w:val="00BA135F"/>
    <w:rsid w:val="00BA14AC"/>
    <w:rsid w:val="00BA23EA"/>
    <w:rsid w:val="00BA244B"/>
    <w:rsid w:val="00BA41D8"/>
    <w:rsid w:val="00BA48EA"/>
    <w:rsid w:val="00BA4B0A"/>
    <w:rsid w:val="00BA5CF8"/>
    <w:rsid w:val="00BA77FC"/>
    <w:rsid w:val="00BB25EC"/>
    <w:rsid w:val="00BB3322"/>
    <w:rsid w:val="00BB3C6C"/>
    <w:rsid w:val="00BB615A"/>
    <w:rsid w:val="00BB6325"/>
    <w:rsid w:val="00BB7DFC"/>
    <w:rsid w:val="00BB7F23"/>
    <w:rsid w:val="00BB7F65"/>
    <w:rsid w:val="00BC101B"/>
    <w:rsid w:val="00BC128D"/>
    <w:rsid w:val="00BC34AA"/>
    <w:rsid w:val="00BC380E"/>
    <w:rsid w:val="00BC41AC"/>
    <w:rsid w:val="00BC4AD3"/>
    <w:rsid w:val="00BC5E21"/>
    <w:rsid w:val="00BD01C6"/>
    <w:rsid w:val="00BD0A71"/>
    <w:rsid w:val="00BD2E20"/>
    <w:rsid w:val="00BD320F"/>
    <w:rsid w:val="00BD5278"/>
    <w:rsid w:val="00BD5F7B"/>
    <w:rsid w:val="00BD679B"/>
    <w:rsid w:val="00BD7412"/>
    <w:rsid w:val="00BD7898"/>
    <w:rsid w:val="00BE3558"/>
    <w:rsid w:val="00BE36E7"/>
    <w:rsid w:val="00BE4021"/>
    <w:rsid w:val="00BE4468"/>
    <w:rsid w:val="00BE496E"/>
    <w:rsid w:val="00BE5200"/>
    <w:rsid w:val="00BE5917"/>
    <w:rsid w:val="00BE598A"/>
    <w:rsid w:val="00BE64DF"/>
    <w:rsid w:val="00BE7B8A"/>
    <w:rsid w:val="00BF0C90"/>
    <w:rsid w:val="00BF1159"/>
    <w:rsid w:val="00BF1426"/>
    <w:rsid w:val="00BF1578"/>
    <w:rsid w:val="00BF24EE"/>
    <w:rsid w:val="00BF2AE0"/>
    <w:rsid w:val="00BF3301"/>
    <w:rsid w:val="00BF33BE"/>
    <w:rsid w:val="00BF3F34"/>
    <w:rsid w:val="00BF49F9"/>
    <w:rsid w:val="00BF4DA1"/>
    <w:rsid w:val="00BF634E"/>
    <w:rsid w:val="00BF70C1"/>
    <w:rsid w:val="00BF7AF0"/>
    <w:rsid w:val="00C00F96"/>
    <w:rsid w:val="00C01676"/>
    <w:rsid w:val="00C03382"/>
    <w:rsid w:val="00C034E7"/>
    <w:rsid w:val="00C03EE7"/>
    <w:rsid w:val="00C077C5"/>
    <w:rsid w:val="00C077EF"/>
    <w:rsid w:val="00C10E97"/>
    <w:rsid w:val="00C11356"/>
    <w:rsid w:val="00C125C1"/>
    <w:rsid w:val="00C13BEC"/>
    <w:rsid w:val="00C141F1"/>
    <w:rsid w:val="00C14A31"/>
    <w:rsid w:val="00C15781"/>
    <w:rsid w:val="00C15843"/>
    <w:rsid w:val="00C15C09"/>
    <w:rsid w:val="00C15F86"/>
    <w:rsid w:val="00C167F7"/>
    <w:rsid w:val="00C21803"/>
    <w:rsid w:val="00C21CCD"/>
    <w:rsid w:val="00C22062"/>
    <w:rsid w:val="00C22BD1"/>
    <w:rsid w:val="00C240B9"/>
    <w:rsid w:val="00C24472"/>
    <w:rsid w:val="00C30173"/>
    <w:rsid w:val="00C30865"/>
    <w:rsid w:val="00C30E3E"/>
    <w:rsid w:val="00C318EF"/>
    <w:rsid w:val="00C31CBC"/>
    <w:rsid w:val="00C32855"/>
    <w:rsid w:val="00C34836"/>
    <w:rsid w:val="00C351F5"/>
    <w:rsid w:val="00C40784"/>
    <w:rsid w:val="00C41664"/>
    <w:rsid w:val="00C4231A"/>
    <w:rsid w:val="00C42CB8"/>
    <w:rsid w:val="00C432CB"/>
    <w:rsid w:val="00C43F60"/>
    <w:rsid w:val="00C465CB"/>
    <w:rsid w:val="00C46D4E"/>
    <w:rsid w:val="00C53038"/>
    <w:rsid w:val="00C53C9D"/>
    <w:rsid w:val="00C553F5"/>
    <w:rsid w:val="00C561F3"/>
    <w:rsid w:val="00C5680F"/>
    <w:rsid w:val="00C60D78"/>
    <w:rsid w:val="00C616DA"/>
    <w:rsid w:val="00C64758"/>
    <w:rsid w:val="00C65AF8"/>
    <w:rsid w:val="00C65CE5"/>
    <w:rsid w:val="00C66221"/>
    <w:rsid w:val="00C6687F"/>
    <w:rsid w:val="00C67CA7"/>
    <w:rsid w:val="00C70670"/>
    <w:rsid w:val="00C720D4"/>
    <w:rsid w:val="00C73E40"/>
    <w:rsid w:val="00C7408F"/>
    <w:rsid w:val="00C744B7"/>
    <w:rsid w:val="00C76A7E"/>
    <w:rsid w:val="00C76EB8"/>
    <w:rsid w:val="00C8022B"/>
    <w:rsid w:val="00C82DE1"/>
    <w:rsid w:val="00C84CC0"/>
    <w:rsid w:val="00C85E2F"/>
    <w:rsid w:val="00C864F8"/>
    <w:rsid w:val="00C86B8B"/>
    <w:rsid w:val="00C86DEC"/>
    <w:rsid w:val="00C9000A"/>
    <w:rsid w:val="00C919A8"/>
    <w:rsid w:val="00C91A35"/>
    <w:rsid w:val="00C926B5"/>
    <w:rsid w:val="00C92CD3"/>
    <w:rsid w:val="00C93D12"/>
    <w:rsid w:val="00C94C48"/>
    <w:rsid w:val="00C95515"/>
    <w:rsid w:val="00C9642C"/>
    <w:rsid w:val="00C96B6F"/>
    <w:rsid w:val="00C97642"/>
    <w:rsid w:val="00C97E5A"/>
    <w:rsid w:val="00CA039F"/>
    <w:rsid w:val="00CA1003"/>
    <w:rsid w:val="00CA116D"/>
    <w:rsid w:val="00CA1BC0"/>
    <w:rsid w:val="00CA384F"/>
    <w:rsid w:val="00CA6F4F"/>
    <w:rsid w:val="00CB0BF6"/>
    <w:rsid w:val="00CB191C"/>
    <w:rsid w:val="00CB1FBE"/>
    <w:rsid w:val="00CB200B"/>
    <w:rsid w:val="00CB2C78"/>
    <w:rsid w:val="00CB2EEB"/>
    <w:rsid w:val="00CB3A9B"/>
    <w:rsid w:val="00CB4896"/>
    <w:rsid w:val="00CB6475"/>
    <w:rsid w:val="00CB66DF"/>
    <w:rsid w:val="00CB7A0F"/>
    <w:rsid w:val="00CB7AB7"/>
    <w:rsid w:val="00CB7BF3"/>
    <w:rsid w:val="00CC1477"/>
    <w:rsid w:val="00CC2925"/>
    <w:rsid w:val="00CC3187"/>
    <w:rsid w:val="00CC4C74"/>
    <w:rsid w:val="00CC564F"/>
    <w:rsid w:val="00CC599D"/>
    <w:rsid w:val="00CC5B3B"/>
    <w:rsid w:val="00CC7AE0"/>
    <w:rsid w:val="00CD0EE4"/>
    <w:rsid w:val="00CD1BA8"/>
    <w:rsid w:val="00CD20DE"/>
    <w:rsid w:val="00CD2566"/>
    <w:rsid w:val="00CD284F"/>
    <w:rsid w:val="00CD4A07"/>
    <w:rsid w:val="00CD551A"/>
    <w:rsid w:val="00CD57F5"/>
    <w:rsid w:val="00CD62BA"/>
    <w:rsid w:val="00CD6692"/>
    <w:rsid w:val="00CD6B32"/>
    <w:rsid w:val="00CD7F47"/>
    <w:rsid w:val="00CE0C7E"/>
    <w:rsid w:val="00CE1478"/>
    <w:rsid w:val="00CE4538"/>
    <w:rsid w:val="00CE629A"/>
    <w:rsid w:val="00CE6A12"/>
    <w:rsid w:val="00CE7012"/>
    <w:rsid w:val="00CF02D8"/>
    <w:rsid w:val="00CF0C1B"/>
    <w:rsid w:val="00CF1051"/>
    <w:rsid w:val="00CF2BBF"/>
    <w:rsid w:val="00CF38A4"/>
    <w:rsid w:val="00CF3ED4"/>
    <w:rsid w:val="00CF3ED7"/>
    <w:rsid w:val="00CF4E62"/>
    <w:rsid w:val="00CF4FDB"/>
    <w:rsid w:val="00CF73FD"/>
    <w:rsid w:val="00CF7F12"/>
    <w:rsid w:val="00D01B16"/>
    <w:rsid w:val="00D02A78"/>
    <w:rsid w:val="00D02D05"/>
    <w:rsid w:val="00D02F34"/>
    <w:rsid w:val="00D07559"/>
    <w:rsid w:val="00D10167"/>
    <w:rsid w:val="00D12013"/>
    <w:rsid w:val="00D12F72"/>
    <w:rsid w:val="00D13127"/>
    <w:rsid w:val="00D1360C"/>
    <w:rsid w:val="00D15097"/>
    <w:rsid w:val="00D16429"/>
    <w:rsid w:val="00D16CC4"/>
    <w:rsid w:val="00D17D63"/>
    <w:rsid w:val="00D21011"/>
    <w:rsid w:val="00D222D8"/>
    <w:rsid w:val="00D225EB"/>
    <w:rsid w:val="00D22E80"/>
    <w:rsid w:val="00D2373C"/>
    <w:rsid w:val="00D23772"/>
    <w:rsid w:val="00D26BB4"/>
    <w:rsid w:val="00D26E97"/>
    <w:rsid w:val="00D30409"/>
    <w:rsid w:val="00D30ACF"/>
    <w:rsid w:val="00D30CAB"/>
    <w:rsid w:val="00D3427B"/>
    <w:rsid w:val="00D34940"/>
    <w:rsid w:val="00D35C11"/>
    <w:rsid w:val="00D35E01"/>
    <w:rsid w:val="00D368AE"/>
    <w:rsid w:val="00D37932"/>
    <w:rsid w:val="00D42150"/>
    <w:rsid w:val="00D4223C"/>
    <w:rsid w:val="00D42375"/>
    <w:rsid w:val="00D453EA"/>
    <w:rsid w:val="00D477B4"/>
    <w:rsid w:val="00D507D0"/>
    <w:rsid w:val="00D5143C"/>
    <w:rsid w:val="00D53699"/>
    <w:rsid w:val="00D53B9C"/>
    <w:rsid w:val="00D53BA2"/>
    <w:rsid w:val="00D54341"/>
    <w:rsid w:val="00D5444F"/>
    <w:rsid w:val="00D55571"/>
    <w:rsid w:val="00D556D7"/>
    <w:rsid w:val="00D5582D"/>
    <w:rsid w:val="00D56FB7"/>
    <w:rsid w:val="00D570A9"/>
    <w:rsid w:val="00D601CE"/>
    <w:rsid w:val="00D60858"/>
    <w:rsid w:val="00D60AD0"/>
    <w:rsid w:val="00D6164F"/>
    <w:rsid w:val="00D61D49"/>
    <w:rsid w:val="00D645CA"/>
    <w:rsid w:val="00D64CE4"/>
    <w:rsid w:val="00D66549"/>
    <w:rsid w:val="00D71227"/>
    <w:rsid w:val="00D71BF4"/>
    <w:rsid w:val="00D71C81"/>
    <w:rsid w:val="00D802AE"/>
    <w:rsid w:val="00D8246F"/>
    <w:rsid w:val="00D84E71"/>
    <w:rsid w:val="00D858B1"/>
    <w:rsid w:val="00D86527"/>
    <w:rsid w:val="00D8726A"/>
    <w:rsid w:val="00D87BE6"/>
    <w:rsid w:val="00D9062D"/>
    <w:rsid w:val="00D92BB5"/>
    <w:rsid w:val="00D93C21"/>
    <w:rsid w:val="00D944DF"/>
    <w:rsid w:val="00D96165"/>
    <w:rsid w:val="00D967AF"/>
    <w:rsid w:val="00D96B8D"/>
    <w:rsid w:val="00D96E0F"/>
    <w:rsid w:val="00DA245E"/>
    <w:rsid w:val="00DA3643"/>
    <w:rsid w:val="00DA3688"/>
    <w:rsid w:val="00DA4A92"/>
    <w:rsid w:val="00DA4CF9"/>
    <w:rsid w:val="00DA525D"/>
    <w:rsid w:val="00DA5297"/>
    <w:rsid w:val="00DA58CB"/>
    <w:rsid w:val="00DA6001"/>
    <w:rsid w:val="00DA7515"/>
    <w:rsid w:val="00DB09BB"/>
    <w:rsid w:val="00DB1821"/>
    <w:rsid w:val="00DB2D58"/>
    <w:rsid w:val="00DB3372"/>
    <w:rsid w:val="00DB34C3"/>
    <w:rsid w:val="00DB3637"/>
    <w:rsid w:val="00DB3E54"/>
    <w:rsid w:val="00DB42C7"/>
    <w:rsid w:val="00DB4B85"/>
    <w:rsid w:val="00DB4BC0"/>
    <w:rsid w:val="00DB53B0"/>
    <w:rsid w:val="00DB6A92"/>
    <w:rsid w:val="00DB6B93"/>
    <w:rsid w:val="00DC11E8"/>
    <w:rsid w:val="00DC35BA"/>
    <w:rsid w:val="00DC3EFB"/>
    <w:rsid w:val="00DC484F"/>
    <w:rsid w:val="00DC4E3F"/>
    <w:rsid w:val="00DC6413"/>
    <w:rsid w:val="00DD16AC"/>
    <w:rsid w:val="00DD3C22"/>
    <w:rsid w:val="00DD4364"/>
    <w:rsid w:val="00DD441E"/>
    <w:rsid w:val="00DD4B06"/>
    <w:rsid w:val="00DD54D6"/>
    <w:rsid w:val="00DD6D0E"/>
    <w:rsid w:val="00DD76B1"/>
    <w:rsid w:val="00DD79D0"/>
    <w:rsid w:val="00DD7BBC"/>
    <w:rsid w:val="00DE0A87"/>
    <w:rsid w:val="00DE25D1"/>
    <w:rsid w:val="00DE27B4"/>
    <w:rsid w:val="00DE2FB2"/>
    <w:rsid w:val="00DE3BD0"/>
    <w:rsid w:val="00DE4BBB"/>
    <w:rsid w:val="00DE5559"/>
    <w:rsid w:val="00DE5E93"/>
    <w:rsid w:val="00DF00AE"/>
    <w:rsid w:val="00DF1F57"/>
    <w:rsid w:val="00DF2F31"/>
    <w:rsid w:val="00DF4891"/>
    <w:rsid w:val="00DF4BE3"/>
    <w:rsid w:val="00DF7746"/>
    <w:rsid w:val="00E012FC"/>
    <w:rsid w:val="00E01ABE"/>
    <w:rsid w:val="00E03CCF"/>
    <w:rsid w:val="00E041B7"/>
    <w:rsid w:val="00E049E3"/>
    <w:rsid w:val="00E052BC"/>
    <w:rsid w:val="00E0623D"/>
    <w:rsid w:val="00E10215"/>
    <w:rsid w:val="00E11C35"/>
    <w:rsid w:val="00E11CF3"/>
    <w:rsid w:val="00E13388"/>
    <w:rsid w:val="00E149A5"/>
    <w:rsid w:val="00E14B92"/>
    <w:rsid w:val="00E14E6A"/>
    <w:rsid w:val="00E14F8F"/>
    <w:rsid w:val="00E17968"/>
    <w:rsid w:val="00E214EA"/>
    <w:rsid w:val="00E21A68"/>
    <w:rsid w:val="00E221B4"/>
    <w:rsid w:val="00E223C0"/>
    <w:rsid w:val="00E231D6"/>
    <w:rsid w:val="00E2349A"/>
    <w:rsid w:val="00E23E10"/>
    <w:rsid w:val="00E23EE1"/>
    <w:rsid w:val="00E23FBB"/>
    <w:rsid w:val="00E24D80"/>
    <w:rsid w:val="00E24E50"/>
    <w:rsid w:val="00E25F4D"/>
    <w:rsid w:val="00E26889"/>
    <w:rsid w:val="00E27226"/>
    <w:rsid w:val="00E30715"/>
    <w:rsid w:val="00E32066"/>
    <w:rsid w:val="00E33181"/>
    <w:rsid w:val="00E34E61"/>
    <w:rsid w:val="00E35326"/>
    <w:rsid w:val="00E40182"/>
    <w:rsid w:val="00E40510"/>
    <w:rsid w:val="00E40613"/>
    <w:rsid w:val="00E411D8"/>
    <w:rsid w:val="00E42D77"/>
    <w:rsid w:val="00E42FB3"/>
    <w:rsid w:val="00E43EBE"/>
    <w:rsid w:val="00E4474A"/>
    <w:rsid w:val="00E44E7F"/>
    <w:rsid w:val="00E455AF"/>
    <w:rsid w:val="00E45B70"/>
    <w:rsid w:val="00E45C83"/>
    <w:rsid w:val="00E45D8C"/>
    <w:rsid w:val="00E46424"/>
    <w:rsid w:val="00E505DD"/>
    <w:rsid w:val="00E5100F"/>
    <w:rsid w:val="00E5238F"/>
    <w:rsid w:val="00E538AA"/>
    <w:rsid w:val="00E5414C"/>
    <w:rsid w:val="00E551A6"/>
    <w:rsid w:val="00E555C4"/>
    <w:rsid w:val="00E559E2"/>
    <w:rsid w:val="00E60BA7"/>
    <w:rsid w:val="00E61B94"/>
    <w:rsid w:val="00E62591"/>
    <w:rsid w:val="00E64371"/>
    <w:rsid w:val="00E65230"/>
    <w:rsid w:val="00E66046"/>
    <w:rsid w:val="00E66F80"/>
    <w:rsid w:val="00E70E7D"/>
    <w:rsid w:val="00E724C0"/>
    <w:rsid w:val="00E72997"/>
    <w:rsid w:val="00E72FC6"/>
    <w:rsid w:val="00E74423"/>
    <w:rsid w:val="00E764BD"/>
    <w:rsid w:val="00E77575"/>
    <w:rsid w:val="00E77A64"/>
    <w:rsid w:val="00E77CDD"/>
    <w:rsid w:val="00E81E8C"/>
    <w:rsid w:val="00E83951"/>
    <w:rsid w:val="00E84C1B"/>
    <w:rsid w:val="00E86803"/>
    <w:rsid w:val="00E86C73"/>
    <w:rsid w:val="00E87B27"/>
    <w:rsid w:val="00E90FD2"/>
    <w:rsid w:val="00E91842"/>
    <w:rsid w:val="00E92A4A"/>
    <w:rsid w:val="00E9345F"/>
    <w:rsid w:val="00E9720C"/>
    <w:rsid w:val="00EA1F1C"/>
    <w:rsid w:val="00EA49C1"/>
    <w:rsid w:val="00EA5046"/>
    <w:rsid w:val="00EA73B9"/>
    <w:rsid w:val="00EA77E5"/>
    <w:rsid w:val="00EB0C40"/>
    <w:rsid w:val="00EB1C34"/>
    <w:rsid w:val="00EB2311"/>
    <w:rsid w:val="00EB6053"/>
    <w:rsid w:val="00EC1F67"/>
    <w:rsid w:val="00EC209D"/>
    <w:rsid w:val="00EC3C9E"/>
    <w:rsid w:val="00EC4A0F"/>
    <w:rsid w:val="00EC552B"/>
    <w:rsid w:val="00ED31A9"/>
    <w:rsid w:val="00ED38E3"/>
    <w:rsid w:val="00ED649E"/>
    <w:rsid w:val="00ED6BED"/>
    <w:rsid w:val="00ED7AB3"/>
    <w:rsid w:val="00EE1313"/>
    <w:rsid w:val="00EE1FAE"/>
    <w:rsid w:val="00EE2E68"/>
    <w:rsid w:val="00EE3818"/>
    <w:rsid w:val="00EF063A"/>
    <w:rsid w:val="00EF0D59"/>
    <w:rsid w:val="00EF1ABF"/>
    <w:rsid w:val="00EF1C3E"/>
    <w:rsid w:val="00EF2FCF"/>
    <w:rsid w:val="00EF4CC1"/>
    <w:rsid w:val="00EF5F90"/>
    <w:rsid w:val="00EF62BB"/>
    <w:rsid w:val="00EF64FA"/>
    <w:rsid w:val="00F00B1E"/>
    <w:rsid w:val="00F01427"/>
    <w:rsid w:val="00F0196B"/>
    <w:rsid w:val="00F027A0"/>
    <w:rsid w:val="00F02F9E"/>
    <w:rsid w:val="00F03319"/>
    <w:rsid w:val="00F03C5D"/>
    <w:rsid w:val="00F03E4A"/>
    <w:rsid w:val="00F05D91"/>
    <w:rsid w:val="00F05EF0"/>
    <w:rsid w:val="00F06917"/>
    <w:rsid w:val="00F06D55"/>
    <w:rsid w:val="00F06EC7"/>
    <w:rsid w:val="00F07160"/>
    <w:rsid w:val="00F0752E"/>
    <w:rsid w:val="00F07B53"/>
    <w:rsid w:val="00F10BBF"/>
    <w:rsid w:val="00F10DF0"/>
    <w:rsid w:val="00F11D96"/>
    <w:rsid w:val="00F1205A"/>
    <w:rsid w:val="00F1318C"/>
    <w:rsid w:val="00F133EA"/>
    <w:rsid w:val="00F13E2E"/>
    <w:rsid w:val="00F173A4"/>
    <w:rsid w:val="00F17BF2"/>
    <w:rsid w:val="00F207FD"/>
    <w:rsid w:val="00F21089"/>
    <w:rsid w:val="00F213D8"/>
    <w:rsid w:val="00F22F55"/>
    <w:rsid w:val="00F24367"/>
    <w:rsid w:val="00F24718"/>
    <w:rsid w:val="00F24D31"/>
    <w:rsid w:val="00F25C78"/>
    <w:rsid w:val="00F30636"/>
    <w:rsid w:val="00F30C9B"/>
    <w:rsid w:val="00F31984"/>
    <w:rsid w:val="00F31F59"/>
    <w:rsid w:val="00F3402B"/>
    <w:rsid w:val="00F3693B"/>
    <w:rsid w:val="00F37EB8"/>
    <w:rsid w:val="00F4011E"/>
    <w:rsid w:val="00F407EF"/>
    <w:rsid w:val="00F40D64"/>
    <w:rsid w:val="00F416E1"/>
    <w:rsid w:val="00F41B09"/>
    <w:rsid w:val="00F435F4"/>
    <w:rsid w:val="00F444CD"/>
    <w:rsid w:val="00F44DEC"/>
    <w:rsid w:val="00F454CD"/>
    <w:rsid w:val="00F51EBD"/>
    <w:rsid w:val="00F525A8"/>
    <w:rsid w:val="00F530CA"/>
    <w:rsid w:val="00F53933"/>
    <w:rsid w:val="00F545FE"/>
    <w:rsid w:val="00F55979"/>
    <w:rsid w:val="00F55D27"/>
    <w:rsid w:val="00F57196"/>
    <w:rsid w:val="00F5771A"/>
    <w:rsid w:val="00F57DBE"/>
    <w:rsid w:val="00F60282"/>
    <w:rsid w:val="00F60BA5"/>
    <w:rsid w:val="00F61F07"/>
    <w:rsid w:val="00F630CD"/>
    <w:rsid w:val="00F64E54"/>
    <w:rsid w:val="00F66F79"/>
    <w:rsid w:val="00F7009A"/>
    <w:rsid w:val="00F71887"/>
    <w:rsid w:val="00F72C6F"/>
    <w:rsid w:val="00F743B8"/>
    <w:rsid w:val="00F75942"/>
    <w:rsid w:val="00F779B4"/>
    <w:rsid w:val="00F77C4A"/>
    <w:rsid w:val="00F8023A"/>
    <w:rsid w:val="00F80B96"/>
    <w:rsid w:val="00F80C3E"/>
    <w:rsid w:val="00F81A7C"/>
    <w:rsid w:val="00F81D42"/>
    <w:rsid w:val="00F82B0D"/>
    <w:rsid w:val="00F8316C"/>
    <w:rsid w:val="00F84B75"/>
    <w:rsid w:val="00F86ECE"/>
    <w:rsid w:val="00F878C6"/>
    <w:rsid w:val="00F87F0F"/>
    <w:rsid w:val="00F9354D"/>
    <w:rsid w:val="00F95897"/>
    <w:rsid w:val="00FA33A7"/>
    <w:rsid w:val="00FA390F"/>
    <w:rsid w:val="00FA39FF"/>
    <w:rsid w:val="00FA5ADC"/>
    <w:rsid w:val="00FA6006"/>
    <w:rsid w:val="00FA6067"/>
    <w:rsid w:val="00FA6C37"/>
    <w:rsid w:val="00FA73C5"/>
    <w:rsid w:val="00FA74A6"/>
    <w:rsid w:val="00FB0C52"/>
    <w:rsid w:val="00FB2364"/>
    <w:rsid w:val="00FB253B"/>
    <w:rsid w:val="00FB25E6"/>
    <w:rsid w:val="00FB2C8C"/>
    <w:rsid w:val="00FB31B2"/>
    <w:rsid w:val="00FB3259"/>
    <w:rsid w:val="00FB3398"/>
    <w:rsid w:val="00FB4444"/>
    <w:rsid w:val="00FB51BB"/>
    <w:rsid w:val="00FB5D1F"/>
    <w:rsid w:val="00FB7203"/>
    <w:rsid w:val="00FB7688"/>
    <w:rsid w:val="00FB7C26"/>
    <w:rsid w:val="00FC0677"/>
    <w:rsid w:val="00FC2948"/>
    <w:rsid w:val="00FC3ACD"/>
    <w:rsid w:val="00FC424F"/>
    <w:rsid w:val="00FC4DC4"/>
    <w:rsid w:val="00FC6ACD"/>
    <w:rsid w:val="00FC6C2E"/>
    <w:rsid w:val="00FC70E1"/>
    <w:rsid w:val="00FC7747"/>
    <w:rsid w:val="00FC7CAD"/>
    <w:rsid w:val="00FD0202"/>
    <w:rsid w:val="00FD179A"/>
    <w:rsid w:val="00FD397C"/>
    <w:rsid w:val="00FD4485"/>
    <w:rsid w:val="00FD77C8"/>
    <w:rsid w:val="00FE0014"/>
    <w:rsid w:val="00FE0A1C"/>
    <w:rsid w:val="00FE49E6"/>
    <w:rsid w:val="00FE54DF"/>
    <w:rsid w:val="00FE6B6C"/>
    <w:rsid w:val="00FE6B6F"/>
    <w:rsid w:val="00FE721A"/>
    <w:rsid w:val="00FF1E2D"/>
    <w:rsid w:val="00FF2ECB"/>
    <w:rsid w:val="00FF4AF3"/>
    <w:rsid w:val="00FF5445"/>
    <w:rsid w:val="00FF5467"/>
    <w:rsid w:val="00FF603F"/>
    <w:rsid w:val="00FF6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93C48FB"/>
  <w15:docId w15:val="{3B588B7A-4680-461E-84FF-8AFDB0B9B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8D5"/>
  </w:style>
  <w:style w:type="paragraph" w:styleId="Heading1">
    <w:name w:val="heading 1"/>
    <w:basedOn w:val="Normal"/>
    <w:next w:val="Normal"/>
    <w:link w:val="Heading1Char"/>
    <w:qFormat/>
    <w:rsid w:val="000D31E7"/>
    <w:pPr>
      <w:keepNext/>
      <w:numPr>
        <w:numId w:val="7"/>
      </w:numPr>
      <w:outlineLvl w:val="0"/>
    </w:pPr>
    <w:rPr>
      <w:rFonts w:ascii="Arial" w:hAnsi="Arial"/>
      <w:sz w:val="18"/>
      <w:u w:val="single"/>
    </w:rPr>
  </w:style>
  <w:style w:type="paragraph" w:styleId="Heading2">
    <w:name w:val="heading 2"/>
    <w:basedOn w:val="Normal"/>
    <w:next w:val="Normal"/>
    <w:link w:val="Heading2Char"/>
    <w:qFormat/>
    <w:rsid w:val="000D31E7"/>
    <w:pPr>
      <w:keepNext/>
      <w:numPr>
        <w:ilvl w:val="1"/>
        <w:numId w:val="7"/>
      </w:numPr>
      <w:spacing w:line="360" w:lineRule="auto"/>
      <w:jc w:val="center"/>
      <w:outlineLvl w:val="1"/>
    </w:pPr>
    <w:rPr>
      <w:rFonts w:ascii="Arial" w:hAnsi="Arial"/>
      <w:sz w:val="18"/>
      <w:u w:val="single"/>
    </w:rPr>
  </w:style>
  <w:style w:type="paragraph" w:styleId="Heading3">
    <w:name w:val="heading 3"/>
    <w:basedOn w:val="Normal"/>
    <w:next w:val="Normal"/>
    <w:link w:val="Heading3Char"/>
    <w:qFormat/>
    <w:rsid w:val="000D31E7"/>
    <w:pPr>
      <w:keepNext/>
      <w:numPr>
        <w:ilvl w:val="2"/>
        <w:numId w:val="7"/>
      </w:numPr>
      <w:spacing w:line="360" w:lineRule="auto"/>
      <w:jc w:val="center"/>
      <w:outlineLvl w:val="2"/>
    </w:pPr>
    <w:rPr>
      <w:rFonts w:ascii="Arial" w:hAnsi="Arial"/>
      <w:b/>
      <w:sz w:val="16"/>
    </w:rPr>
  </w:style>
  <w:style w:type="paragraph" w:styleId="Heading4">
    <w:name w:val="heading 4"/>
    <w:basedOn w:val="Normal"/>
    <w:next w:val="Normal"/>
    <w:link w:val="Heading4Char"/>
    <w:qFormat/>
    <w:rsid w:val="000D31E7"/>
    <w:pPr>
      <w:keepNext/>
      <w:numPr>
        <w:ilvl w:val="3"/>
        <w:numId w:val="7"/>
      </w:numPr>
      <w:outlineLvl w:val="3"/>
    </w:pPr>
    <w:rPr>
      <w:rFonts w:ascii="Arial" w:hAnsi="Arial"/>
      <w:sz w:val="32"/>
    </w:rPr>
  </w:style>
  <w:style w:type="paragraph" w:styleId="Heading5">
    <w:name w:val="heading 5"/>
    <w:basedOn w:val="Normal"/>
    <w:next w:val="Normal"/>
    <w:link w:val="Heading5Char"/>
    <w:qFormat/>
    <w:rsid w:val="000D31E7"/>
    <w:pPr>
      <w:keepNext/>
      <w:numPr>
        <w:ilvl w:val="4"/>
        <w:numId w:val="7"/>
      </w:numPr>
      <w:spacing w:line="360" w:lineRule="auto"/>
      <w:outlineLvl w:val="4"/>
    </w:pPr>
    <w:rPr>
      <w:rFonts w:ascii="Arial" w:hAnsi="Arial"/>
      <w:b/>
      <w:bCs/>
      <w:sz w:val="16"/>
      <w:szCs w:val="16"/>
      <w:u w:val="single"/>
    </w:rPr>
  </w:style>
  <w:style w:type="paragraph" w:styleId="Heading6">
    <w:name w:val="heading 6"/>
    <w:basedOn w:val="Normal"/>
    <w:next w:val="Normal"/>
    <w:link w:val="Heading6Char"/>
    <w:qFormat/>
    <w:rsid w:val="000D31E7"/>
    <w:pPr>
      <w:keepNext/>
      <w:numPr>
        <w:ilvl w:val="5"/>
        <w:numId w:val="7"/>
      </w:numPr>
      <w:spacing w:line="360" w:lineRule="auto"/>
      <w:jc w:val="center"/>
      <w:outlineLvl w:val="5"/>
    </w:pPr>
    <w:rPr>
      <w:rFonts w:ascii="Arial" w:hAnsi="Arial"/>
      <w:b/>
      <w:sz w:val="16"/>
      <w:szCs w:val="16"/>
      <w:u w:val="single"/>
    </w:rPr>
  </w:style>
  <w:style w:type="paragraph" w:styleId="Heading7">
    <w:name w:val="heading 7"/>
    <w:basedOn w:val="Normal"/>
    <w:next w:val="Normal"/>
    <w:link w:val="Heading7Char"/>
    <w:semiHidden/>
    <w:unhideWhenUsed/>
    <w:qFormat/>
    <w:rsid w:val="006F0FB7"/>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0FB7"/>
    <w:pPr>
      <w:keepNext/>
      <w:keepLines/>
      <w:numPr>
        <w:ilvl w:val="7"/>
        <w:numId w:val="7"/>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6F0FB7"/>
    <w:pPr>
      <w:keepNext/>
      <w:keepLines/>
      <w:numPr>
        <w:ilvl w:val="8"/>
        <w:numId w:val="7"/>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D31E7"/>
    <w:pPr>
      <w:spacing w:line="360" w:lineRule="auto"/>
      <w:jc w:val="center"/>
    </w:pPr>
    <w:rPr>
      <w:rFonts w:ascii="Arial" w:hAnsi="Arial"/>
      <w:sz w:val="18"/>
    </w:rPr>
  </w:style>
  <w:style w:type="paragraph" w:styleId="DocumentMap">
    <w:name w:val="Document Map"/>
    <w:basedOn w:val="Normal"/>
    <w:link w:val="DocumentMapChar"/>
    <w:semiHidden/>
    <w:rsid w:val="000D31E7"/>
    <w:pPr>
      <w:shd w:val="clear" w:color="auto" w:fill="000080"/>
    </w:pPr>
    <w:rPr>
      <w:rFonts w:ascii="Tahoma" w:hAnsi="Tahoma"/>
    </w:rPr>
  </w:style>
  <w:style w:type="paragraph" w:styleId="BodyText2">
    <w:name w:val="Body Text 2"/>
    <w:basedOn w:val="Normal"/>
    <w:link w:val="BodyText2Char"/>
    <w:rsid w:val="000D31E7"/>
    <w:rPr>
      <w:rFonts w:ascii="Arial" w:hAnsi="Arial"/>
      <w:sz w:val="18"/>
    </w:rPr>
  </w:style>
  <w:style w:type="paragraph" w:styleId="BodyText3">
    <w:name w:val="Body Text 3"/>
    <w:basedOn w:val="Normal"/>
    <w:link w:val="BodyText3Char"/>
    <w:rsid w:val="000D31E7"/>
    <w:pPr>
      <w:jc w:val="center"/>
    </w:pPr>
    <w:rPr>
      <w:rFonts w:ascii="Arial" w:hAnsi="Arial"/>
      <w:sz w:val="16"/>
    </w:rPr>
  </w:style>
  <w:style w:type="paragraph" w:styleId="Title">
    <w:name w:val="Title"/>
    <w:basedOn w:val="Normal"/>
    <w:link w:val="TitleChar"/>
    <w:qFormat/>
    <w:rsid w:val="000D31E7"/>
    <w:pPr>
      <w:jc w:val="center"/>
    </w:pPr>
    <w:rPr>
      <w:rFonts w:ascii="Arial" w:hAnsi="Arial"/>
      <w:b/>
      <w:sz w:val="18"/>
    </w:rPr>
  </w:style>
  <w:style w:type="paragraph" w:styleId="Subtitle">
    <w:name w:val="Subtitle"/>
    <w:basedOn w:val="Normal"/>
    <w:link w:val="SubtitleChar"/>
    <w:qFormat/>
    <w:rsid w:val="000D31E7"/>
    <w:rPr>
      <w:rFonts w:ascii="Arial" w:hAnsi="Arial"/>
      <w:sz w:val="18"/>
      <w:u w:val="single"/>
    </w:rPr>
  </w:style>
  <w:style w:type="paragraph" w:styleId="BalloonText">
    <w:name w:val="Balloon Text"/>
    <w:basedOn w:val="Normal"/>
    <w:link w:val="BalloonTextChar"/>
    <w:semiHidden/>
    <w:rsid w:val="000D31E7"/>
    <w:rPr>
      <w:rFonts w:ascii="Tahoma" w:hAnsi="Tahoma" w:cs="Tahoma"/>
      <w:sz w:val="16"/>
      <w:szCs w:val="16"/>
    </w:rPr>
  </w:style>
  <w:style w:type="paragraph" w:styleId="Header">
    <w:name w:val="header"/>
    <w:basedOn w:val="Normal"/>
    <w:link w:val="HeaderChar"/>
    <w:uiPriority w:val="99"/>
    <w:rsid w:val="000D31E7"/>
    <w:pPr>
      <w:tabs>
        <w:tab w:val="center" w:pos="4320"/>
        <w:tab w:val="right" w:pos="8640"/>
      </w:tabs>
    </w:pPr>
  </w:style>
  <w:style w:type="paragraph" w:styleId="Footer">
    <w:name w:val="footer"/>
    <w:basedOn w:val="Normal"/>
    <w:link w:val="FooterChar"/>
    <w:uiPriority w:val="99"/>
    <w:rsid w:val="000D31E7"/>
    <w:pPr>
      <w:tabs>
        <w:tab w:val="center" w:pos="4320"/>
        <w:tab w:val="right" w:pos="8640"/>
      </w:tabs>
    </w:pPr>
  </w:style>
  <w:style w:type="character" w:styleId="PageNumber">
    <w:name w:val="page number"/>
    <w:basedOn w:val="DefaultParagraphFont"/>
    <w:rsid w:val="000D31E7"/>
  </w:style>
  <w:style w:type="paragraph" w:styleId="BodyTextIndent">
    <w:name w:val="Body Text Indent"/>
    <w:basedOn w:val="Normal"/>
    <w:link w:val="BodyTextIndentChar"/>
    <w:rsid w:val="000D31E7"/>
    <w:pPr>
      <w:spacing w:line="360" w:lineRule="auto"/>
      <w:ind w:left="360"/>
    </w:pPr>
    <w:rPr>
      <w:rFonts w:ascii="Arial" w:hAnsi="Arial"/>
      <w:sz w:val="16"/>
      <w:szCs w:val="16"/>
    </w:rPr>
  </w:style>
  <w:style w:type="character" w:styleId="Hyperlink">
    <w:name w:val="Hyperlink"/>
    <w:basedOn w:val="DefaultParagraphFont"/>
    <w:rsid w:val="000D31E7"/>
    <w:rPr>
      <w:color w:val="0000FF"/>
      <w:u w:val="single"/>
    </w:rPr>
  </w:style>
  <w:style w:type="paragraph" w:customStyle="1" w:styleId="Default">
    <w:name w:val="Default"/>
    <w:rsid w:val="00AC7B83"/>
    <w:pPr>
      <w:widowControl w:val="0"/>
      <w:autoSpaceDE w:val="0"/>
      <w:autoSpaceDN w:val="0"/>
      <w:adjustRightInd w:val="0"/>
    </w:pPr>
    <w:rPr>
      <w:color w:val="000000"/>
      <w:sz w:val="24"/>
      <w:szCs w:val="24"/>
    </w:rPr>
  </w:style>
  <w:style w:type="character" w:customStyle="1" w:styleId="Heading4Char">
    <w:name w:val="Heading 4 Char"/>
    <w:basedOn w:val="DefaultParagraphFont"/>
    <w:link w:val="Heading4"/>
    <w:rsid w:val="000E464E"/>
    <w:rPr>
      <w:rFonts w:ascii="Arial" w:hAnsi="Arial"/>
      <w:sz w:val="32"/>
    </w:rPr>
  </w:style>
  <w:style w:type="paragraph" w:styleId="ListParagraph">
    <w:name w:val="List Paragraph"/>
    <w:basedOn w:val="Normal"/>
    <w:uiPriority w:val="34"/>
    <w:qFormat/>
    <w:rsid w:val="002C1D2B"/>
    <w:pPr>
      <w:ind w:left="720"/>
      <w:contextualSpacing/>
    </w:pPr>
  </w:style>
  <w:style w:type="character" w:styleId="Strong">
    <w:name w:val="Strong"/>
    <w:basedOn w:val="DefaultParagraphFont"/>
    <w:uiPriority w:val="22"/>
    <w:qFormat/>
    <w:rsid w:val="008D68D5"/>
    <w:rPr>
      <w:rFonts w:cs="Times New Roman"/>
      <w:b/>
      <w:bCs/>
    </w:rPr>
  </w:style>
  <w:style w:type="table" w:styleId="TableGrid">
    <w:name w:val="Table Grid"/>
    <w:basedOn w:val="TableNormal"/>
    <w:uiPriority w:val="59"/>
    <w:rsid w:val="00AC72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rsid w:val="00CA384F"/>
  </w:style>
  <w:style w:type="character" w:customStyle="1" w:styleId="FooterChar">
    <w:name w:val="Footer Char"/>
    <w:basedOn w:val="DefaultParagraphFont"/>
    <w:link w:val="Footer"/>
    <w:uiPriority w:val="99"/>
    <w:rsid w:val="00F84B75"/>
  </w:style>
  <w:style w:type="character" w:customStyle="1" w:styleId="Heading7Char">
    <w:name w:val="Heading 7 Char"/>
    <w:basedOn w:val="DefaultParagraphFont"/>
    <w:link w:val="Heading7"/>
    <w:semiHidden/>
    <w:rsid w:val="006F0FB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6F0FB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0FB7"/>
    <w:rPr>
      <w:rFonts w:asciiTheme="majorHAnsi" w:eastAsiaTheme="majorEastAsia" w:hAnsiTheme="majorHAnsi" w:cstheme="majorBidi"/>
      <w:i/>
      <w:iCs/>
      <w:color w:val="404040" w:themeColor="text1" w:themeTint="BF"/>
    </w:rPr>
  </w:style>
  <w:style w:type="paragraph" w:styleId="PlainText">
    <w:name w:val="Plain Text"/>
    <w:basedOn w:val="Normal"/>
    <w:link w:val="PlainTextChar"/>
    <w:uiPriority w:val="99"/>
    <w:unhideWhenUsed/>
    <w:rsid w:val="001425E1"/>
    <w:rPr>
      <w:rFonts w:ascii="Arial" w:eastAsiaTheme="minorHAnsi" w:hAnsi="Arial" w:cstheme="minorBidi"/>
      <w:sz w:val="24"/>
      <w:szCs w:val="21"/>
    </w:rPr>
  </w:style>
  <w:style w:type="character" w:customStyle="1" w:styleId="PlainTextChar">
    <w:name w:val="Plain Text Char"/>
    <w:basedOn w:val="DefaultParagraphFont"/>
    <w:link w:val="PlainText"/>
    <w:uiPriority w:val="99"/>
    <w:rsid w:val="001425E1"/>
    <w:rPr>
      <w:rFonts w:ascii="Arial" w:eastAsiaTheme="minorHAnsi" w:hAnsi="Arial" w:cstheme="minorBidi"/>
      <w:sz w:val="24"/>
      <w:szCs w:val="21"/>
    </w:rPr>
  </w:style>
  <w:style w:type="character" w:customStyle="1" w:styleId="BodyTextChar">
    <w:name w:val="Body Text Char"/>
    <w:basedOn w:val="DefaultParagraphFont"/>
    <w:link w:val="BodyText"/>
    <w:rsid w:val="00142CFB"/>
    <w:rPr>
      <w:rFonts w:ascii="Arial" w:hAnsi="Arial"/>
      <w:sz w:val="18"/>
    </w:rPr>
  </w:style>
  <w:style w:type="paragraph" w:styleId="NormalWeb">
    <w:name w:val="Normal (Web)"/>
    <w:uiPriority w:val="99"/>
    <w:unhideWhenUsed/>
    <w:rsid w:val="00334EBE"/>
    <w:pPr>
      <w:jc w:val="both"/>
    </w:pPr>
    <w:rPr>
      <w:rFonts w:ascii="Verdana" w:eastAsia="Verdana" w:hAnsi="Verdana"/>
    </w:rPr>
  </w:style>
  <w:style w:type="character" w:styleId="FollowedHyperlink">
    <w:name w:val="FollowedHyperlink"/>
    <w:basedOn w:val="DefaultParagraphFont"/>
    <w:rsid w:val="00BF33BE"/>
    <w:rPr>
      <w:color w:val="800080" w:themeColor="followedHyperlink"/>
      <w:u w:val="single"/>
    </w:rPr>
  </w:style>
  <w:style w:type="character" w:customStyle="1" w:styleId="Heading5Char">
    <w:name w:val="Heading 5 Char"/>
    <w:basedOn w:val="DefaultParagraphFont"/>
    <w:link w:val="Heading5"/>
    <w:rsid w:val="00461DF3"/>
    <w:rPr>
      <w:rFonts w:ascii="Arial" w:hAnsi="Arial"/>
      <w:b/>
      <w:bCs/>
      <w:sz w:val="16"/>
      <w:szCs w:val="16"/>
      <w:u w:val="single"/>
    </w:rPr>
  </w:style>
  <w:style w:type="character" w:customStyle="1" w:styleId="TitleChar">
    <w:name w:val="Title Char"/>
    <w:basedOn w:val="DefaultParagraphFont"/>
    <w:link w:val="Title"/>
    <w:rsid w:val="00461DF3"/>
    <w:rPr>
      <w:rFonts w:ascii="Arial" w:hAnsi="Arial"/>
      <w:b/>
      <w:sz w:val="18"/>
    </w:rPr>
  </w:style>
  <w:style w:type="character" w:customStyle="1" w:styleId="Heading1Char">
    <w:name w:val="Heading 1 Char"/>
    <w:basedOn w:val="DefaultParagraphFont"/>
    <w:link w:val="Heading1"/>
    <w:rsid w:val="00461DF3"/>
    <w:rPr>
      <w:rFonts w:ascii="Arial" w:hAnsi="Arial"/>
      <w:sz w:val="18"/>
      <w:u w:val="single"/>
    </w:rPr>
  </w:style>
  <w:style w:type="character" w:customStyle="1" w:styleId="Heading2Char">
    <w:name w:val="Heading 2 Char"/>
    <w:basedOn w:val="DefaultParagraphFont"/>
    <w:link w:val="Heading2"/>
    <w:rsid w:val="00461DF3"/>
    <w:rPr>
      <w:rFonts w:ascii="Arial" w:hAnsi="Arial"/>
      <w:sz w:val="18"/>
      <w:u w:val="single"/>
    </w:rPr>
  </w:style>
  <w:style w:type="character" w:customStyle="1" w:styleId="Heading3Char">
    <w:name w:val="Heading 3 Char"/>
    <w:basedOn w:val="DefaultParagraphFont"/>
    <w:link w:val="Heading3"/>
    <w:rsid w:val="00461DF3"/>
    <w:rPr>
      <w:rFonts w:ascii="Arial" w:hAnsi="Arial"/>
      <w:b/>
      <w:sz w:val="16"/>
    </w:rPr>
  </w:style>
  <w:style w:type="character" w:customStyle="1" w:styleId="Heading6Char">
    <w:name w:val="Heading 6 Char"/>
    <w:basedOn w:val="DefaultParagraphFont"/>
    <w:link w:val="Heading6"/>
    <w:rsid w:val="00461DF3"/>
    <w:rPr>
      <w:rFonts w:ascii="Arial" w:hAnsi="Arial"/>
      <w:b/>
      <w:sz w:val="16"/>
      <w:szCs w:val="16"/>
      <w:u w:val="single"/>
    </w:rPr>
  </w:style>
  <w:style w:type="character" w:customStyle="1" w:styleId="DocumentMapChar">
    <w:name w:val="Document Map Char"/>
    <w:basedOn w:val="DefaultParagraphFont"/>
    <w:link w:val="DocumentMap"/>
    <w:semiHidden/>
    <w:rsid w:val="00461DF3"/>
    <w:rPr>
      <w:rFonts w:ascii="Tahoma" w:hAnsi="Tahoma"/>
      <w:shd w:val="clear" w:color="auto" w:fill="000080"/>
    </w:rPr>
  </w:style>
  <w:style w:type="character" w:customStyle="1" w:styleId="BodyText2Char">
    <w:name w:val="Body Text 2 Char"/>
    <w:basedOn w:val="DefaultParagraphFont"/>
    <w:link w:val="BodyText2"/>
    <w:rsid w:val="00461DF3"/>
    <w:rPr>
      <w:rFonts w:ascii="Arial" w:hAnsi="Arial"/>
      <w:sz w:val="18"/>
    </w:rPr>
  </w:style>
  <w:style w:type="character" w:customStyle="1" w:styleId="BodyText3Char">
    <w:name w:val="Body Text 3 Char"/>
    <w:basedOn w:val="DefaultParagraphFont"/>
    <w:link w:val="BodyText3"/>
    <w:rsid w:val="00461DF3"/>
    <w:rPr>
      <w:rFonts w:ascii="Arial" w:hAnsi="Arial"/>
      <w:sz w:val="16"/>
    </w:rPr>
  </w:style>
  <w:style w:type="character" w:customStyle="1" w:styleId="SubtitleChar">
    <w:name w:val="Subtitle Char"/>
    <w:basedOn w:val="DefaultParagraphFont"/>
    <w:link w:val="Subtitle"/>
    <w:rsid w:val="00461DF3"/>
    <w:rPr>
      <w:rFonts w:ascii="Arial" w:hAnsi="Arial"/>
      <w:sz w:val="18"/>
      <w:u w:val="single"/>
    </w:rPr>
  </w:style>
  <w:style w:type="character" w:customStyle="1" w:styleId="BalloonTextChar">
    <w:name w:val="Balloon Text Char"/>
    <w:basedOn w:val="DefaultParagraphFont"/>
    <w:link w:val="BalloonText"/>
    <w:semiHidden/>
    <w:rsid w:val="00461DF3"/>
    <w:rPr>
      <w:rFonts w:ascii="Tahoma" w:hAnsi="Tahoma" w:cs="Tahoma"/>
      <w:sz w:val="16"/>
      <w:szCs w:val="16"/>
    </w:rPr>
  </w:style>
  <w:style w:type="character" w:customStyle="1" w:styleId="BodyTextIndentChar">
    <w:name w:val="Body Text Indent Char"/>
    <w:basedOn w:val="DefaultParagraphFont"/>
    <w:link w:val="BodyTextIndent"/>
    <w:rsid w:val="00461DF3"/>
    <w:rPr>
      <w:rFonts w:ascii="Arial" w:hAnsi="Arial"/>
      <w:sz w:val="16"/>
      <w:szCs w:val="16"/>
    </w:rPr>
  </w:style>
  <w:style w:type="character" w:styleId="Emphasis">
    <w:name w:val="Emphasis"/>
    <w:basedOn w:val="DefaultParagraphFont"/>
    <w:qFormat/>
    <w:rsid w:val="008423E3"/>
    <w:rPr>
      <w:i/>
      <w:iCs/>
    </w:rPr>
  </w:style>
  <w:style w:type="character" w:styleId="CommentReference">
    <w:name w:val="annotation reference"/>
    <w:basedOn w:val="DefaultParagraphFont"/>
    <w:rsid w:val="00E35326"/>
    <w:rPr>
      <w:sz w:val="16"/>
      <w:szCs w:val="16"/>
    </w:rPr>
  </w:style>
  <w:style w:type="paragraph" w:styleId="CommentText">
    <w:name w:val="annotation text"/>
    <w:basedOn w:val="Normal"/>
    <w:link w:val="CommentTextChar"/>
    <w:rsid w:val="00E35326"/>
  </w:style>
  <w:style w:type="character" w:customStyle="1" w:styleId="CommentTextChar">
    <w:name w:val="Comment Text Char"/>
    <w:basedOn w:val="DefaultParagraphFont"/>
    <w:link w:val="CommentText"/>
    <w:rsid w:val="00E35326"/>
  </w:style>
  <w:style w:type="paragraph" w:styleId="CommentSubject">
    <w:name w:val="annotation subject"/>
    <w:basedOn w:val="CommentText"/>
    <w:next w:val="CommentText"/>
    <w:link w:val="CommentSubjectChar"/>
    <w:rsid w:val="00E35326"/>
    <w:rPr>
      <w:b/>
      <w:bCs/>
    </w:rPr>
  </w:style>
  <w:style w:type="character" w:customStyle="1" w:styleId="CommentSubjectChar">
    <w:name w:val="Comment Subject Char"/>
    <w:basedOn w:val="CommentTextChar"/>
    <w:link w:val="CommentSubject"/>
    <w:rsid w:val="00E35326"/>
    <w:rPr>
      <w:b/>
      <w:bCs/>
    </w:rPr>
  </w:style>
  <w:style w:type="table" w:customStyle="1" w:styleId="TableGrid1">
    <w:name w:val="Table Grid1"/>
    <w:basedOn w:val="TableNormal"/>
    <w:next w:val="TableGrid"/>
    <w:uiPriority w:val="59"/>
    <w:rsid w:val="00AC1E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D60858"/>
  </w:style>
  <w:style w:type="paragraph" w:styleId="HTMLPreformatted">
    <w:name w:val="HTML Preformatted"/>
    <w:basedOn w:val="Normal"/>
    <w:link w:val="HTMLPreformattedChar"/>
    <w:uiPriority w:val="99"/>
    <w:unhideWhenUsed/>
    <w:rsid w:val="00266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266E4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2536">
      <w:bodyDiv w:val="1"/>
      <w:marLeft w:val="0"/>
      <w:marRight w:val="0"/>
      <w:marTop w:val="0"/>
      <w:marBottom w:val="0"/>
      <w:divBdr>
        <w:top w:val="none" w:sz="0" w:space="0" w:color="auto"/>
        <w:left w:val="none" w:sz="0" w:space="0" w:color="auto"/>
        <w:bottom w:val="none" w:sz="0" w:space="0" w:color="auto"/>
        <w:right w:val="none" w:sz="0" w:space="0" w:color="auto"/>
      </w:divBdr>
    </w:div>
    <w:div w:id="37173495">
      <w:bodyDiv w:val="1"/>
      <w:marLeft w:val="0"/>
      <w:marRight w:val="0"/>
      <w:marTop w:val="0"/>
      <w:marBottom w:val="0"/>
      <w:divBdr>
        <w:top w:val="none" w:sz="0" w:space="0" w:color="auto"/>
        <w:left w:val="none" w:sz="0" w:space="0" w:color="auto"/>
        <w:bottom w:val="none" w:sz="0" w:space="0" w:color="auto"/>
        <w:right w:val="none" w:sz="0" w:space="0" w:color="auto"/>
      </w:divBdr>
    </w:div>
    <w:div w:id="43333799">
      <w:bodyDiv w:val="1"/>
      <w:marLeft w:val="0"/>
      <w:marRight w:val="0"/>
      <w:marTop w:val="0"/>
      <w:marBottom w:val="0"/>
      <w:divBdr>
        <w:top w:val="none" w:sz="0" w:space="0" w:color="auto"/>
        <w:left w:val="none" w:sz="0" w:space="0" w:color="auto"/>
        <w:bottom w:val="none" w:sz="0" w:space="0" w:color="auto"/>
        <w:right w:val="none" w:sz="0" w:space="0" w:color="auto"/>
      </w:divBdr>
    </w:div>
    <w:div w:id="107699342">
      <w:bodyDiv w:val="1"/>
      <w:marLeft w:val="0"/>
      <w:marRight w:val="0"/>
      <w:marTop w:val="0"/>
      <w:marBottom w:val="0"/>
      <w:divBdr>
        <w:top w:val="none" w:sz="0" w:space="0" w:color="auto"/>
        <w:left w:val="none" w:sz="0" w:space="0" w:color="auto"/>
        <w:bottom w:val="none" w:sz="0" w:space="0" w:color="auto"/>
        <w:right w:val="none" w:sz="0" w:space="0" w:color="auto"/>
      </w:divBdr>
    </w:div>
    <w:div w:id="180626708">
      <w:bodyDiv w:val="1"/>
      <w:marLeft w:val="0"/>
      <w:marRight w:val="0"/>
      <w:marTop w:val="0"/>
      <w:marBottom w:val="0"/>
      <w:divBdr>
        <w:top w:val="none" w:sz="0" w:space="0" w:color="auto"/>
        <w:left w:val="none" w:sz="0" w:space="0" w:color="auto"/>
        <w:bottom w:val="none" w:sz="0" w:space="0" w:color="auto"/>
        <w:right w:val="none" w:sz="0" w:space="0" w:color="auto"/>
      </w:divBdr>
    </w:div>
    <w:div w:id="294607390">
      <w:bodyDiv w:val="1"/>
      <w:marLeft w:val="0"/>
      <w:marRight w:val="0"/>
      <w:marTop w:val="0"/>
      <w:marBottom w:val="0"/>
      <w:divBdr>
        <w:top w:val="none" w:sz="0" w:space="0" w:color="auto"/>
        <w:left w:val="none" w:sz="0" w:space="0" w:color="auto"/>
        <w:bottom w:val="none" w:sz="0" w:space="0" w:color="auto"/>
        <w:right w:val="none" w:sz="0" w:space="0" w:color="auto"/>
      </w:divBdr>
    </w:div>
    <w:div w:id="334459289">
      <w:bodyDiv w:val="1"/>
      <w:marLeft w:val="0"/>
      <w:marRight w:val="0"/>
      <w:marTop w:val="0"/>
      <w:marBottom w:val="0"/>
      <w:divBdr>
        <w:top w:val="none" w:sz="0" w:space="0" w:color="auto"/>
        <w:left w:val="none" w:sz="0" w:space="0" w:color="auto"/>
        <w:bottom w:val="none" w:sz="0" w:space="0" w:color="auto"/>
        <w:right w:val="none" w:sz="0" w:space="0" w:color="auto"/>
      </w:divBdr>
    </w:div>
    <w:div w:id="342434230">
      <w:bodyDiv w:val="1"/>
      <w:marLeft w:val="0"/>
      <w:marRight w:val="0"/>
      <w:marTop w:val="0"/>
      <w:marBottom w:val="0"/>
      <w:divBdr>
        <w:top w:val="none" w:sz="0" w:space="0" w:color="auto"/>
        <w:left w:val="none" w:sz="0" w:space="0" w:color="auto"/>
        <w:bottom w:val="none" w:sz="0" w:space="0" w:color="auto"/>
        <w:right w:val="none" w:sz="0" w:space="0" w:color="auto"/>
      </w:divBdr>
    </w:div>
    <w:div w:id="418451838">
      <w:bodyDiv w:val="1"/>
      <w:marLeft w:val="0"/>
      <w:marRight w:val="0"/>
      <w:marTop w:val="0"/>
      <w:marBottom w:val="0"/>
      <w:divBdr>
        <w:top w:val="none" w:sz="0" w:space="0" w:color="auto"/>
        <w:left w:val="none" w:sz="0" w:space="0" w:color="auto"/>
        <w:bottom w:val="none" w:sz="0" w:space="0" w:color="auto"/>
        <w:right w:val="none" w:sz="0" w:space="0" w:color="auto"/>
      </w:divBdr>
    </w:div>
    <w:div w:id="432284786">
      <w:bodyDiv w:val="1"/>
      <w:marLeft w:val="0"/>
      <w:marRight w:val="0"/>
      <w:marTop w:val="0"/>
      <w:marBottom w:val="0"/>
      <w:divBdr>
        <w:top w:val="none" w:sz="0" w:space="0" w:color="auto"/>
        <w:left w:val="none" w:sz="0" w:space="0" w:color="auto"/>
        <w:bottom w:val="none" w:sz="0" w:space="0" w:color="auto"/>
        <w:right w:val="none" w:sz="0" w:space="0" w:color="auto"/>
      </w:divBdr>
    </w:div>
    <w:div w:id="449131618">
      <w:bodyDiv w:val="1"/>
      <w:marLeft w:val="0"/>
      <w:marRight w:val="0"/>
      <w:marTop w:val="0"/>
      <w:marBottom w:val="0"/>
      <w:divBdr>
        <w:top w:val="none" w:sz="0" w:space="0" w:color="auto"/>
        <w:left w:val="none" w:sz="0" w:space="0" w:color="auto"/>
        <w:bottom w:val="none" w:sz="0" w:space="0" w:color="auto"/>
        <w:right w:val="none" w:sz="0" w:space="0" w:color="auto"/>
      </w:divBdr>
    </w:div>
    <w:div w:id="455829804">
      <w:bodyDiv w:val="1"/>
      <w:marLeft w:val="0"/>
      <w:marRight w:val="0"/>
      <w:marTop w:val="0"/>
      <w:marBottom w:val="0"/>
      <w:divBdr>
        <w:top w:val="none" w:sz="0" w:space="0" w:color="auto"/>
        <w:left w:val="none" w:sz="0" w:space="0" w:color="auto"/>
        <w:bottom w:val="none" w:sz="0" w:space="0" w:color="auto"/>
        <w:right w:val="none" w:sz="0" w:space="0" w:color="auto"/>
      </w:divBdr>
    </w:div>
    <w:div w:id="475994076">
      <w:bodyDiv w:val="1"/>
      <w:marLeft w:val="0"/>
      <w:marRight w:val="0"/>
      <w:marTop w:val="0"/>
      <w:marBottom w:val="0"/>
      <w:divBdr>
        <w:top w:val="none" w:sz="0" w:space="0" w:color="auto"/>
        <w:left w:val="none" w:sz="0" w:space="0" w:color="auto"/>
        <w:bottom w:val="none" w:sz="0" w:space="0" w:color="auto"/>
        <w:right w:val="none" w:sz="0" w:space="0" w:color="auto"/>
      </w:divBdr>
    </w:div>
    <w:div w:id="490952285">
      <w:bodyDiv w:val="1"/>
      <w:marLeft w:val="0"/>
      <w:marRight w:val="0"/>
      <w:marTop w:val="0"/>
      <w:marBottom w:val="0"/>
      <w:divBdr>
        <w:top w:val="none" w:sz="0" w:space="0" w:color="auto"/>
        <w:left w:val="none" w:sz="0" w:space="0" w:color="auto"/>
        <w:bottom w:val="none" w:sz="0" w:space="0" w:color="auto"/>
        <w:right w:val="none" w:sz="0" w:space="0" w:color="auto"/>
      </w:divBdr>
    </w:div>
    <w:div w:id="522206369">
      <w:bodyDiv w:val="1"/>
      <w:marLeft w:val="0"/>
      <w:marRight w:val="0"/>
      <w:marTop w:val="0"/>
      <w:marBottom w:val="0"/>
      <w:divBdr>
        <w:top w:val="none" w:sz="0" w:space="0" w:color="auto"/>
        <w:left w:val="none" w:sz="0" w:space="0" w:color="auto"/>
        <w:bottom w:val="none" w:sz="0" w:space="0" w:color="auto"/>
        <w:right w:val="none" w:sz="0" w:space="0" w:color="auto"/>
      </w:divBdr>
    </w:div>
    <w:div w:id="540899821">
      <w:bodyDiv w:val="1"/>
      <w:marLeft w:val="0"/>
      <w:marRight w:val="0"/>
      <w:marTop w:val="0"/>
      <w:marBottom w:val="0"/>
      <w:divBdr>
        <w:top w:val="none" w:sz="0" w:space="0" w:color="auto"/>
        <w:left w:val="none" w:sz="0" w:space="0" w:color="auto"/>
        <w:bottom w:val="none" w:sz="0" w:space="0" w:color="auto"/>
        <w:right w:val="none" w:sz="0" w:space="0" w:color="auto"/>
      </w:divBdr>
    </w:div>
    <w:div w:id="590354731">
      <w:bodyDiv w:val="1"/>
      <w:marLeft w:val="0"/>
      <w:marRight w:val="0"/>
      <w:marTop w:val="0"/>
      <w:marBottom w:val="0"/>
      <w:divBdr>
        <w:top w:val="none" w:sz="0" w:space="0" w:color="auto"/>
        <w:left w:val="none" w:sz="0" w:space="0" w:color="auto"/>
        <w:bottom w:val="none" w:sz="0" w:space="0" w:color="auto"/>
        <w:right w:val="none" w:sz="0" w:space="0" w:color="auto"/>
      </w:divBdr>
    </w:div>
    <w:div w:id="623344041">
      <w:bodyDiv w:val="1"/>
      <w:marLeft w:val="0"/>
      <w:marRight w:val="0"/>
      <w:marTop w:val="0"/>
      <w:marBottom w:val="0"/>
      <w:divBdr>
        <w:top w:val="none" w:sz="0" w:space="0" w:color="auto"/>
        <w:left w:val="none" w:sz="0" w:space="0" w:color="auto"/>
        <w:bottom w:val="none" w:sz="0" w:space="0" w:color="auto"/>
        <w:right w:val="none" w:sz="0" w:space="0" w:color="auto"/>
      </w:divBdr>
    </w:div>
    <w:div w:id="630746748">
      <w:bodyDiv w:val="1"/>
      <w:marLeft w:val="0"/>
      <w:marRight w:val="0"/>
      <w:marTop w:val="0"/>
      <w:marBottom w:val="0"/>
      <w:divBdr>
        <w:top w:val="none" w:sz="0" w:space="0" w:color="auto"/>
        <w:left w:val="none" w:sz="0" w:space="0" w:color="auto"/>
        <w:bottom w:val="none" w:sz="0" w:space="0" w:color="auto"/>
        <w:right w:val="none" w:sz="0" w:space="0" w:color="auto"/>
      </w:divBdr>
    </w:div>
    <w:div w:id="705831317">
      <w:bodyDiv w:val="1"/>
      <w:marLeft w:val="0"/>
      <w:marRight w:val="0"/>
      <w:marTop w:val="0"/>
      <w:marBottom w:val="0"/>
      <w:divBdr>
        <w:top w:val="none" w:sz="0" w:space="0" w:color="auto"/>
        <w:left w:val="none" w:sz="0" w:space="0" w:color="auto"/>
        <w:bottom w:val="none" w:sz="0" w:space="0" w:color="auto"/>
        <w:right w:val="none" w:sz="0" w:space="0" w:color="auto"/>
      </w:divBdr>
    </w:div>
    <w:div w:id="770779346">
      <w:bodyDiv w:val="1"/>
      <w:marLeft w:val="0"/>
      <w:marRight w:val="0"/>
      <w:marTop w:val="0"/>
      <w:marBottom w:val="0"/>
      <w:divBdr>
        <w:top w:val="none" w:sz="0" w:space="0" w:color="auto"/>
        <w:left w:val="none" w:sz="0" w:space="0" w:color="auto"/>
        <w:bottom w:val="none" w:sz="0" w:space="0" w:color="auto"/>
        <w:right w:val="none" w:sz="0" w:space="0" w:color="auto"/>
      </w:divBdr>
    </w:div>
    <w:div w:id="871651632">
      <w:bodyDiv w:val="1"/>
      <w:marLeft w:val="0"/>
      <w:marRight w:val="0"/>
      <w:marTop w:val="0"/>
      <w:marBottom w:val="0"/>
      <w:divBdr>
        <w:top w:val="none" w:sz="0" w:space="0" w:color="auto"/>
        <w:left w:val="none" w:sz="0" w:space="0" w:color="auto"/>
        <w:bottom w:val="none" w:sz="0" w:space="0" w:color="auto"/>
        <w:right w:val="none" w:sz="0" w:space="0" w:color="auto"/>
      </w:divBdr>
    </w:div>
    <w:div w:id="891427190">
      <w:bodyDiv w:val="1"/>
      <w:marLeft w:val="0"/>
      <w:marRight w:val="0"/>
      <w:marTop w:val="0"/>
      <w:marBottom w:val="0"/>
      <w:divBdr>
        <w:top w:val="none" w:sz="0" w:space="0" w:color="auto"/>
        <w:left w:val="none" w:sz="0" w:space="0" w:color="auto"/>
        <w:bottom w:val="none" w:sz="0" w:space="0" w:color="auto"/>
        <w:right w:val="none" w:sz="0" w:space="0" w:color="auto"/>
      </w:divBdr>
    </w:div>
    <w:div w:id="905533507">
      <w:bodyDiv w:val="1"/>
      <w:marLeft w:val="0"/>
      <w:marRight w:val="0"/>
      <w:marTop w:val="0"/>
      <w:marBottom w:val="0"/>
      <w:divBdr>
        <w:top w:val="none" w:sz="0" w:space="0" w:color="auto"/>
        <w:left w:val="none" w:sz="0" w:space="0" w:color="auto"/>
        <w:bottom w:val="none" w:sz="0" w:space="0" w:color="auto"/>
        <w:right w:val="none" w:sz="0" w:space="0" w:color="auto"/>
      </w:divBdr>
    </w:div>
    <w:div w:id="907226165">
      <w:bodyDiv w:val="1"/>
      <w:marLeft w:val="0"/>
      <w:marRight w:val="0"/>
      <w:marTop w:val="0"/>
      <w:marBottom w:val="0"/>
      <w:divBdr>
        <w:top w:val="none" w:sz="0" w:space="0" w:color="auto"/>
        <w:left w:val="none" w:sz="0" w:space="0" w:color="auto"/>
        <w:bottom w:val="none" w:sz="0" w:space="0" w:color="auto"/>
        <w:right w:val="none" w:sz="0" w:space="0" w:color="auto"/>
      </w:divBdr>
    </w:div>
    <w:div w:id="923952934">
      <w:bodyDiv w:val="1"/>
      <w:marLeft w:val="0"/>
      <w:marRight w:val="0"/>
      <w:marTop w:val="0"/>
      <w:marBottom w:val="0"/>
      <w:divBdr>
        <w:top w:val="none" w:sz="0" w:space="0" w:color="auto"/>
        <w:left w:val="none" w:sz="0" w:space="0" w:color="auto"/>
        <w:bottom w:val="none" w:sz="0" w:space="0" w:color="auto"/>
        <w:right w:val="none" w:sz="0" w:space="0" w:color="auto"/>
      </w:divBdr>
    </w:div>
    <w:div w:id="952439105">
      <w:bodyDiv w:val="1"/>
      <w:marLeft w:val="0"/>
      <w:marRight w:val="0"/>
      <w:marTop w:val="0"/>
      <w:marBottom w:val="0"/>
      <w:divBdr>
        <w:top w:val="none" w:sz="0" w:space="0" w:color="auto"/>
        <w:left w:val="none" w:sz="0" w:space="0" w:color="auto"/>
        <w:bottom w:val="none" w:sz="0" w:space="0" w:color="auto"/>
        <w:right w:val="none" w:sz="0" w:space="0" w:color="auto"/>
      </w:divBdr>
      <w:divsChild>
        <w:div w:id="526068794">
          <w:marLeft w:val="0"/>
          <w:marRight w:val="0"/>
          <w:marTop w:val="0"/>
          <w:marBottom w:val="0"/>
          <w:divBdr>
            <w:top w:val="none" w:sz="0" w:space="0" w:color="auto"/>
            <w:left w:val="none" w:sz="0" w:space="0" w:color="auto"/>
            <w:bottom w:val="none" w:sz="0" w:space="0" w:color="auto"/>
            <w:right w:val="none" w:sz="0" w:space="0" w:color="auto"/>
          </w:divBdr>
          <w:divsChild>
            <w:div w:id="938565753">
              <w:marLeft w:val="0"/>
              <w:marRight w:val="0"/>
              <w:marTop w:val="0"/>
              <w:marBottom w:val="0"/>
              <w:divBdr>
                <w:top w:val="none" w:sz="0" w:space="0" w:color="auto"/>
                <w:left w:val="none" w:sz="0" w:space="0" w:color="auto"/>
                <w:bottom w:val="none" w:sz="0" w:space="0" w:color="auto"/>
                <w:right w:val="none" w:sz="0" w:space="0" w:color="auto"/>
              </w:divBdr>
              <w:divsChild>
                <w:div w:id="2135757386">
                  <w:marLeft w:val="0"/>
                  <w:marRight w:val="0"/>
                  <w:marTop w:val="0"/>
                  <w:marBottom w:val="0"/>
                  <w:divBdr>
                    <w:top w:val="none" w:sz="0" w:space="0" w:color="auto"/>
                    <w:left w:val="none" w:sz="0" w:space="0" w:color="auto"/>
                    <w:bottom w:val="none" w:sz="0" w:space="0" w:color="auto"/>
                    <w:right w:val="none" w:sz="0" w:space="0" w:color="auto"/>
                  </w:divBdr>
                  <w:divsChild>
                    <w:div w:id="1550066323">
                      <w:marLeft w:val="0"/>
                      <w:marRight w:val="0"/>
                      <w:marTop w:val="0"/>
                      <w:marBottom w:val="0"/>
                      <w:divBdr>
                        <w:top w:val="none" w:sz="0" w:space="0" w:color="auto"/>
                        <w:left w:val="none" w:sz="0" w:space="0" w:color="auto"/>
                        <w:bottom w:val="none" w:sz="0" w:space="0" w:color="auto"/>
                        <w:right w:val="none" w:sz="0" w:space="0" w:color="auto"/>
                      </w:divBdr>
                      <w:divsChild>
                        <w:div w:id="390428139">
                          <w:marLeft w:val="0"/>
                          <w:marRight w:val="0"/>
                          <w:marTop w:val="0"/>
                          <w:marBottom w:val="0"/>
                          <w:divBdr>
                            <w:top w:val="none" w:sz="0" w:space="0" w:color="auto"/>
                            <w:left w:val="none" w:sz="0" w:space="0" w:color="auto"/>
                            <w:bottom w:val="none" w:sz="0" w:space="0" w:color="auto"/>
                            <w:right w:val="none" w:sz="0" w:space="0" w:color="auto"/>
                          </w:divBdr>
                          <w:divsChild>
                            <w:div w:id="761027127">
                              <w:marLeft w:val="0"/>
                              <w:marRight w:val="0"/>
                              <w:marTop w:val="0"/>
                              <w:marBottom w:val="0"/>
                              <w:divBdr>
                                <w:top w:val="single" w:sz="2" w:space="0" w:color="5A82B8"/>
                                <w:left w:val="single" w:sz="2" w:space="0" w:color="5A82B8"/>
                                <w:bottom w:val="single" w:sz="2" w:space="0" w:color="5A82B8"/>
                                <w:right w:val="single" w:sz="2" w:space="0" w:color="5A82B8"/>
                              </w:divBdr>
                              <w:divsChild>
                                <w:div w:id="287782160">
                                  <w:marLeft w:val="0"/>
                                  <w:marRight w:val="0"/>
                                  <w:marTop w:val="0"/>
                                  <w:marBottom w:val="0"/>
                                  <w:divBdr>
                                    <w:top w:val="none" w:sz="0" w:space="0" w:color="auto"/>
                                    <w:left w:val="none" w:sz="0" w:space="0" w:color="auto"/>
                                    <w:bottom w:val="none" w:sz="0" w:space="0" w:color="auto"/>
                                    <w:right w:val="none" w:sz="0" w:space="0" w:color="auto"/>
                                  </w:divBdr>
                                  <w:divsChild>
                                    <w:div w:id="394402308">
                                      <w:marLeft w:val="0"/>
                                      <w:marRight w:val="0"/>
                                      <w:marTop w:val="0"/>
                                      <w:marBottom w:val="0"/>
                                      <w:divBdr>
                                        <w:top w:val="single" w:sz="2" w:space="0" w:color="5A82B8"/>
                                        <w:left w:val="none" w:sz="0" w:space="0" w:color="auto"/>
                                        <w:bottom w:val="none" w:sz="0" w:space="0" w:color="auto"/>
                                        <w:right w:val="none" w:sz="0" w:space="0" w:color="auto"/>
                                      </w:divBdr>
                                      <w:divsChild>
                                        <w:div w:id="1373308205">
                                          <w:marLeft w:val="0"/>
                                          <w:marRight w:val="0"/>
                                          <w:marTop w:val="0"/>
                                          <w:marBottom w:val="0"/>
                                          <w:divBdr>
                                            <w:top w:val="none" w:sz="0" w:space="0" w:color="auto"/>
                                            <w:left w:val="none" w:sz="0" w:space="0" w:color="auto"/>
                                            <w:bottom w:val="none" w:sz="0" w:space="0" w:color="auto"/>
                                            <w:right w:val="none" w:sz="0" w:space="0" w:color="auto"/>
                                          </w:divBdr>
                                          <w:divsChild>
                                            <w:div w:id="626354859">
                                              <w:marLeft w:val="0"/>
                                              <w:marRight w:val="0"/>
                                              <w:marTop w:val="0"/>
                                              <w:marBottom w:val="0"/>
                                              <w:divBdr>
                                                <w:top w:val="none" w:sz="0" w:space="0" w:color="auto"/>
                                                <w:left w:val="none" w:sz="0" w:space="0" w:color="auto"/>
                                                <w:bottom w:val="none" w:sz="0" w:space="0" w:color="auto"/>
                                                <w:right w:val="none" w:sz="0" w:space="0" w:color="auto"/>
                                              </w:divBdr>
                                              <w:divsChild>
                                                <w:div w:id="917524356">
                                                  <w:marLeft w:val="0"/>
                                                  <w:marRight w:val="0"/>
                                                  <w:marTop w:val="0"/>
                                                  <w:marBottom w:val="0"/>
                                                  <w:divBdr>
                                                    <w:top w:val="none" w:sz="0" w:space="0" w:color="auto"/>
                                                    <w:left w:val="none" w:sz="0" w:space="0" w:color="auto"/>
                                                    <w:bottom w:val="none" w:sz="0" w:space="0" w:color="auto"/>
                                                    <w:right w:val="none" w:sz="0" w:space="0" w:color="auto"/>
                                                  </w:divBdr>
                                                  <w:divsChild>
                                                    <w:div w:id="16910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3709206">
      <w:bodyDiv w:val="1"/>
      <w:marLeft w:val="0"/>
      <w:marRight w:val="0"/>
      <w:marTop w:val="0"/>
      <w:marBottom w:val="0"/>
      <w:divBdr>
        <w:top w:val="none" w:sz="0" w:space="0" w:color="auto"/>
        <w:left w:val="none" w:sz="0" w:space="0" w:color="auto"/>
        <w:bottom w:val="none" w:sz="0" w:space="0" w:color="auto"/>
        <w:right w:val="none" w:sz="0" w:space="0" w:color="auto"/>
      </w:divBdr>
    </w:div>
    <w:div w:id="981419748">
      <w:bodyDiv w:val="1"/>
      <w:marLeft w:val="0"/>
      <w:marRight w:val="0"/>
      <w:marTop w:val="0"/>
      <w:marBottom w:val="0"/>
      <w:divBdr>
        <w:top w:val="none" w:sz="0" w:space="0" w:color="auto"/>
        <w:left w:val="none" w:sz="0" w:space="0" w:color="auto"/>
        <w:bottom w:val="none" w:sz="0" w:space="0" w:color="auto"/>
        <w:right w:val="none" w:sz="0" w:space="0" w:color="auto"/>
      </w:divBdr>
    </w:div>
    <w:div w:id="1021398053">
      <w:bodyDiv w:val="1"/>
      <w:marLeft w:val="0"/>
      <w:marRight w:val="0"/>
      <w:marTop w:val="0"/>
      <w:marBottom w:val="0"/>
      <w:divBdr>
        <w:top w:val="none" w:sz="0" w:space="0" w:color="auto"/>
        <w:left w:val="none" w:sz="0" w:space="0" w:color="auto"/>
        <w:bottom w:val="none" w:sz="0" w:space="0" w:color="auto"/>
        <w:right w:val="none" w:sz="0" w:space="0" w:color="auto"/>
      </w:divBdr>
    </w:div>
    <w:div w:id="1084692655">
      <w:bodyDiv w:val="1"/>
      <w:marLeft w:val="0"/>
      <w:marRight w:val="0"/>
      <w:marTop w:val="0"/>
      <w:marBottom w:val="0"/>
      <w:divBdr>
        <w:top w:val="none" w:sz="0" w:space="0" w:color="auto"/>
        <w:left w:val="none" w:sz="0" w:space="0" w:color="auto"/>
        <w:bottom w:val="none" w:sz="0" w:space="0" w:color="auto"/>
        <w:right w:val="none" w:sz="0" w:space="0" w:color="auto"/>
      </w:divBdr>
    </w:div>
    <w:div w:id="1141120208">
      <w:bodyDiv w:val="1"/>
      <w:marLeft w:val="0"/>
      <w:marRight w:val="0"/>
      <w:marTop w:val="0"/>
      <w:marBottom w:val="0"/>
      <w:divBdr>
        <w:top w:val="none" w:sz="0" w:space="0" w:color="auto"/>
        <w:left w:val="none" w:sz="0" w:space="0" w:color="auto"/>
        <w:bottom w:val="none" w:sz="0" w:space="0" w:color="auto"/>
        <w:right w:val="none" w:sz="0" w:space="0" w:color="auto"/>
      </w:divBdr>
    </w:div>
    <w:div w:id="1226143132">
      <w:bodyDiv w:val="1"/>
      <w:marLeft w:val="0"/>
      <w:marRight w:val="0"/>
      <w:marTop w:val="0"/>
      <w:marBottom w:val="0"/>
      <w:divBdr>
        <w:top w:val="none" w:sz="0" w:space="0" w:color="auto"/>
        <w:left w:val="none" w:sz="0" w:space="0" w:color="auto"/>
        <w:bottom w:val="none" w:sz="0" w:space="0" w:color="auto"/>
        <w:right w:val="none" w:sz="0" w:space="0" w:color="auto"/>
      </w:divBdr>
    </w:div>
    <w:div w:id="1261723020">
      <w:bodyDiv w:val="1"/>
      <w:marLeft w:val="0"/>
      <w:marRight w:val="0"/>
      <w:marTop w:val="0"/>
      <w:marBottom w:val="0"/>
      <w:divBdr>
        <w:top w:val="none" w:sz="0" w:space="0" w:color="auto"/>
        <w:left w:val="none" w:sz="0" w:space="0" w:color="auto"/>
        <w:bottom w:val="none" w:sz="0" w:space="0" w:color="auto"/>
        <w:right w:val="none" w:sz="0" w:space="0" w:color="auto"/>
      </w:divBdr>
    </w:div>
    <w:div w:id="1266035273">
      <w:bodyDiv w:val="1"/>
      <w:marLeft w:val="0"/>
      <w:marRight w:val="0"/>
      <w:marTop w:val="0"/>
      <w:marBottom w:val="0"/>
      <w:divBdr>
        <w:top w:val="none" w:sz="0" w:space="0" w:color="auto"/>
        <w:left w:val="none" w:sz="0" w:space="0" w:color="auto"/>
        <w:bottom w:val="none" w:sz="0" w:space="0" w:color="auto"/>
        <w:right w:val="none" w:sz="0" w:space="0" w:color="auto"/>
      </w:divBdr>
    </w:div>
    <w:div w:id="1266495712">
      <w:bodyDiv w:val="1"/>
      <w:marLeft w:val="0"/>
      <w:marRight w:val="0"/>
      <w:marTop w:val="0"/>
      <w:marBottom w:val="0"/>
      <w:divBdr>
        <w:top w:val="none" w:sz="0" w:space="0" w:color="auto"/>
        <w:left w:val="none" w:sz="0" w:space="0" w:color="auto"/>
        <w:bottom w:val="none" w:sz="0" w:space="0" w:color="auto"/>
        <w:right w:val="none" w:sz="0" w:space="0" w:color="auto"/>
      </w:divBdr>
    </w:div>
    <w:div w:id="1290284259">
      <w:bodyDiv w:val="1"/>
      <w:marLeft w:val="0"/>
      <w:marRight w:val="0"/>
      <w:marTop w:val="0"/>
      <w:marBottom w:val="0"/>
      <w:divBdr>
        <w:top w:val="none" w:sz="0" w:space="0" w:color="auto"/>
        <w:left w:val="none" w:sz="0" w:space="0" w:color="auto"/>
        <w:bottom w:val="none" w:sz="0" w:space="0" w:color="auto"/>
        <w:right w:val="none" w:sz="0" w:space="0" w:color="auto"/>
      </w:divBdr>
    </w:div>
    <w:div w:id="1295477208">
      <w:bodyDiv w:val="1"/>
      <w:marLeft w:val="0"/>
      <w:marRight w:val="0"/>
      <w:marTop w:val="0"/>
      <w:marBottom w:val="0"/>
      <w:divBdr>
        <w:top w:val="none" w:sz="0" w:space="0" w:color="auto"/>
        <w:left w:val="none" w:sz="0" w:space="0" w:color="auto"/>
        <w:bottom w:val="none" w:sz="0" w:space="0" w:color="auto"/>
        <w:right w:val="none" w:sz="0" w:space="0" w:color="auto"/>
      </w:divBdr>
    </w:div>
    <w:div w:id="1374842106">
      <w:bodyDiv w:val="1"/>
      <w:marLeft w:val="0"/>
      <w:marRight w:val="0"/>
      <w:marTop w:val="0"/>
      <w:marBottom w:val="0"/>
      <w:divBdr>
        <w:top w:val="none" w:sz="0" w:space="0" w:color="auto"/>
        <w:left w:val="none" w:sz="0" w:space="0" w:color="auto"/>
        <w:bottom w:val="none" w:sz="0" w:space="0" w:color="auto"/>
        <w:right w:val="none" w:sz="0" w:space="0" w:color="auto"/>
      </w:divBdr>
    </w:div>
    <w:div w:id="1424691056">
      <w:bodyDiv w:val="1"/>
      <w:marLeft w:val="0"/>
      <w:marRight w:val="0"/>
      <w:marTop w:val="0"/>
      <w:marBottom w:val="0"/>
      <w:divBdr>
        <w:top w:val="none" w:sz="0" w:space="0" w:color="auto"/>
        <w:left w:val="none" w:sz="0" w:space="0" w:color="auto"/>
        <w:bottom w:val="none" w:sz="0" w:space="0" w:color="auto"/>
        <w:right w:val="none" w:sz="0" w:space="0" w:color="auto"/>
      </w:divBdr>
      <w:divsChild>
        <w:div w:id="814107158">
          <w:marLeft w:val="0"/>
          <w:marRight w:val="0"/>
          <w:marTop w:val="0"/>
          <w:marBottom w:val="0"/>
          <w:divBdr>
            <w:top w:val="none" w:sz="0" w:space="0" w:color="auto"/>
            <w:left w:val="none" w:sz="0" w:space="0" w:color="auto"/>
            <w:bottom w:val="none" w:sz="0" w:space="0" w:color="auto"/>
            <w:right w:val="none" w:sz="0" w:space="0" w:color="auto"/>
          </w:divBdr>
          <w:divsChild>
            <w:div w:id="1550192532">
              <w:marLeft w:val="0"/>
              <w:marRight w:val="0"/>
              <w:marTop w:val="0"/>
              <w:marBottom w:val="0"/>
              <w:divBdr>
                <w:top w:val="none" w:sz="0" w:space="0" w:color="auto"/>
                <w:left w:val="none" w:sz="0" w:space="0" w:color="auto"/>
                <w:bottom w:val="none" w:sz="0" w:space="0" w:color="auto"/>
                <w:right w:val="none" w:sz="0" w:space="0" w:color="auto"/>
              </w:divBdr>
              <w:divsChild>
                <w:div w:id="2054619202">
                  <w:marLeft w:val="0"/>
                  <w:marRight w:val="0"/>
                  <w:marTop w:val="0"/>
                  <w:marBottom w:val="0"/>
                  <w:divBdr>
                    <w:top w:val="none" w:sz="0" w:space="0" w:color="auto"/>
                    <w:left w:val="none" w:sz="0" w:space="0" w:color="auto"/>
                    <w:bottom w:val="none" w:sz="0" w:space="0" w:color="auto"/>
                    <w:right w:val="none" w:sz="0" w:space="0" w:color="auto"/>
                  </w:divBdr>
                  <w:divsChild>
                    <w:div w:id="373500574">
                      <w:marLeft w:val="0"/>
                      <w:marRight w:val="0"/>
                      <w:marTop w:val="0"/>
                      <w:marBottom w:val="0"/>
                      <w:divBdr>
                        <w:top w:val="none" w:sz="0" w:space="0" w:color="auto"/>
                        <w:left w:val="none" w:sz="0" w:space="0" w:color="auto"/>
                        <w:bottom w:val="none" w:sz="0" w:space="0" w:color="auto"/>
                        <w:right w:val="none" w:sz="0" w:space="0" w:color="auto"/>
                      </w:divBdr>
                      <w:divsChild>
                        <w:div w:id="761148277">
                          <w:marLeft w:val="0"/>
                          <w:marRight w:val="0"/>
                          <w:marTop w:val="0"/>
                          <w:marBottom w:val="0"/>
                          <w:divBdr>
                            <w:top w:val="none" w:sz="0" w:space="0" w:color="auto"/>
                            <w:left w:val="none" w:sz="0" w:space="0" w:color="auto"/>
                            <w:bottom w:val="none" w:sz="0" w:space="0" w:color="auto"/>
                            <w:right w:val="none" w:sz="0" w:space="0" w:color="auto"/>
                          </w:divBdr>
                          <w:divsChild>
                            <w:div w:id="1884826872">
                              <w:marLeft w:val="0"/>
                              <w:marRight w:val="0"/>
                              <w:marTop w:val="0"/>
                              <w:marBottom w:val="0"/>
                              <w:divBdr>
                                <w:top w:val="single" w:sz="2" w:space="0" w:color="5A82B8"/>
                                <w:left w:val="single" w:sz="2" w:space="0" w:color="5A82B8"/>
                                <w:bottom w:val="single" w:sz="2" w:space="0" w:color="5A82B8"/>
                                <w:right w:val="single" w:sz="2" w:space="0" w:color="5A82B8"/>
                              </w:divBdr>
                              <w:divsChild>
                                <w:div w:id="782573243">
                                  <w:marLeft w:val="0"/>
                                  <w:marRight w:val="0"/>
                                  <w:marTop w:val="0"/>
                                  <w:marBottom w:val="0"/>
                                  <w:divBdr>
                                    <w:top w:val="none" w:sz="0" w:space="0" w:color="auto"/>
                                    <w:left w:val="none" w:sz="0" w:space="0" w:color="auto"/>
                                    <w:bottom w:val="none" w:sz="0" w:space="0" w:color="auto"/>
                                    <w:right w:val="none" w:sz="0" w:space="0" w:color="auto"/>
                                  </w:divBdr>
                                  <w:divsChild>
                                    <w:div w:id="2119639310">
                                      <w:marLeft w:val="0"/>
                                      <w:marRight w:val="0"/>
                                      <w:marTop w:val="0"/>
                                      <w:marBottom w:val="0"/>
                                      <w:divBdr>
                                        <w:top w:val="single" w:sz="2" w:space="0" w:color="5A82B8"/>
                                        <w:left w:val="none" w:sz="0" w:space="0" w:color="auto"/>
                                        <w:bottom w:val="none" w:sz="0" w:space="0" w:color="auto"/>
                                        <w:right w:val="none" w:sz="0" w:space="0" w:color="auto"/>
                                      </w:divBdr>
                                      <w:divsChild>
                                        <w:div w:id="1169759180">
                                          <w:marLeft w:val="0"/>
                                          <w:marRight w:val="0"/>
                                          <w:marTop w:val="0"/>
                                          <w:marBottom w:val="0"/>
                                          <w:divBdr>
                                            <w:top w:val="none" w:sz="0" w:space="0" w:color="auto"/>
                                            <w:left w:val="none" w:sz="0" w:space="0" w:color="auto"/>
                                            <w:bottom w:val="none" w:sz="0" w:space="0" w:color="auto"/>
                                            <w:right w:val="none" w:sz="0" w:space="0" w:color="auto"/>
                                          </w:divBdr>
                                          <w:divsChild>
                                            <w:div w:id="1676805075">
                                              <w:marLeft w:val="0"/>
                                              <w:marRight w:val="0"/>
                                              <w:marTop w:val="0"/>
                                              <w:marBottom w:val="0"/>
                                              <w:divBdr>
                                                <w:top w:val="none" w:sz="0" w:space="0" w:color="auto"/>
                                                <w:left w:val="none" w:sz="0" w:space="0" w:color="auto"/>
                                                <w:bottom w:val="none" w:sz="0" w:space="0" w:color="auto"/>
                                                <w:right w:val="none" w:sz="0" w:space="0" w:color="auto"/>
                                              </w:divBdr>
                                              <w:divsChild>
                                                <w:div w:id="1663452">
                                                  <w:marLeft w:val="0"/>
                                                  <w:marRight w:val="0"/>
                                                  <w:marTop w:val="0"/>
                                                  <w:marBottom w:val="0"/>
                                                  <w:divBdr>
                                                    <w:top w:val="none" w:sz="0" w:space="0" w:color="auto"/>
                                                    <w:left w:val="none" w:sz="0" w:space="0" w:color="auto"/>
                                                    <w:bottom w:val="none" w:sz="0" w:space="0" w:color="auto"/>
                                                    <w:right w:val="none" w:sz="0" w:space="0" w:color="auto"/>
                                                  </w:divBdr>
                                                  <w:divsChild>
                                                    <w:div w:id="30975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5880479">
      <w:bodyDiv w:val="1"/>
      <w:marLeft w:val="0"/>
      <w:marRight w:val="0"/>
      <w:marTop w:val="0"/>
      <w:marBottom w:val="0"/>
      <w:divBdr>
        <w:top w:val="none" w:sz="0" w:space="0" w:color="auto"/>
        <w:left w:val="none" w:sz="0" w:space="0" w:color="auto"/>
        <w:bottom w:val="none" w:sz="0" w:space="0" w:color="auto"/>
        <w:right w:val="none" w:sz="0" w:space="0" w:color="auto"/>
      </w:divBdr>
    </w:div>
    <w:div w:id="1428574271">
      <w:bodyDiv w:val="1"/>
      <w:marLeft w:val="0"/>
      <w:marRight w:val="0"/>
      <w:marTop w:val="0"/>
      <w:marBottom w:val="0"/>
      <w:divBdr>
        <w:top w:val="none" w:sz="0" w:space="0" w:color="auto"/>
        <w:left w:val="none" w:sz="0" w:space="0" w:color="auto"/>
        <w:bottom w:val="none" w:sz="0" w:space="0" w:color="auto"/>
        <w:right w:val="none" w:sz="0" w:space="0" w:color="auto"/>
      </w:divBdr>
    </w:div>
    <w:div w:id="1467313058">
      <w:bodyDiv w:val="1"/>
      <w:marLeft w:val="0"/>
      <w:marRight w:val="0"/>
      <w:marTop w:val="0"/>
      <w:marBottom w:val="0"/>
      <w:divBdr>
        <w:top w:val="none" w:sz="0" w:space="0" w:color="auto"/>
        <w:left w:val="none" w:sz="0" w:space="0" w:color="auto"/>
        <w:bottom w:val="none" w:sz="0" w:space="0" w:color="auto"/>
        <w:right w:val="none" w:sz="0" w:space="0" w:color="auto"/>
      </w:divBdr>
    </w:div>
    <w:div w:id="1472988232">
      <w:bodyDiv w:val="1"/>
      <w:marLeft w:val="0"/>
      <w:marRight w:val="0"/>
      <w:marTop w:val="0"/>
      <w:marBottom w:val="0"/>
      <w:divBdr>
        <w:top w:val="none" w:sz="0" w:space="0" w:color="auto"/>
        <w:left w:val="none" w:sz="0" w:space="0" w:color="auto"/>
        <w:bottom w:val="none" w:sz="0" w:space="0" w:color="auto"/>
        <w:right w:val="none" w:sz="0" w:space="0" w:color="auto"/>
      </w:divBdr>
    </w:div>
    <w:div w:id="1519540226">
      <w:bodyDiv w:val="1"/>
      <w:marLeft w:val="0"/>
      <w:marRight w:val="0"/>
      <w:marTop w:val="0"/>
      <w:marBottom w:val="0"/>
      <w:divBdr>
        <w:top w:val="none" w:sz="0" w:space="0" w:color="auto"/>
        <w:left w:val="none" w:sz="0" w:space="0" w:color="auto"/>
        <w:bottom w:val="none" w:sz="0" w:space="0" w:color="auto"/>
        <w:right w:val="none" w:sz="0" w:space="0" w:color="auto"/>
      </w:divBdr>
    </w:div>
    <w:div w:id="1552114073">
      <w:bodyDiv w:val="1"/>
      <w:marLeft w:val="0"/>
      <w:marRight w:val="0"/>
      <w:marTop w:val="0"/>
      <w:marBottom w:val="0"/>
      <w:divBdr>
        <w:top w:val="none" w:sz="0" w:space="0" w:color="auto"/>
        <w:left w:val="none" w:sz="0" w:space="0" w:color="auto"/>
        <w:bottom w:val="none" w:sz="0" w:space="0" w:color="auto"/>
        <w:right w:val="none" w:sz="0" w:space="0" w:color="auto"/>
      </w:divBdr>
    </w:div>
    <w:div w:id="1627545432">
      <w:bodyDiv w:val="1"/>
      <w:marLeft w:val="0"/>
      <w:marRight w:val="0"/>
      <w:marTop w:val="0"/>
      <w:marBottom w:val="0"/>
      <w:divBdr>
        <w:top w:val="none" w:sz="0" w:space="0" w:color="auto"/>
        <w:left w:val="none" w:sz="0" w:space="0" w:color="auto"/>
        <w:bottom w:val="none" w:sz="0" w:space="0" w:color="auto"/>
        <w:right w:val="none" w:sz="0" w:space="0" w:color="auto"/>
      </w:divBdr>
    </w:div>
    <w:div w:id="1631981299">
      <w:bodyDiv w:val="1"/>
      <w:marLeft w:val="0"/>
      <w:marRight w:val="0"/>
      <w:marTop w:val="0"/>
      <w:marBottom w:val="0"/>
      <w:divBdr>
        <w:top w:val="none" w:sz="0" w:space="0" w:color="auto"/>
        <w:left w:val="none" w:sz="0" w:space="0" w:color="auto"/>
        <w:bottom w:val="none" w:sz="0" w:space="0" w:color="auto"/>
        <w:right w:val="none" w:sz="0" w:space="0" w:color="auto"/>
      </w:divBdr>
    </w:div>
    <w:div w:id="1648701508">
      <w:bodyDiv w:val="1"/>
      <w:marLeft w:val="0"/>
      <w:marRight w:val="0"/>
      <w:marTop w:val="0"/>
      <w:marBottom w:val="0"/>
      <w:divBdr>
        <w:top w:val="none" w:sz="0" w:space="0" w:color="auto"/>
        <w:left w:val="none" w:sz="0" w:space="0" w:color="auto"/>
        <w:bottom w:val="none" w:sz="0" w:space="0" w:color="auto"/>
        <w:right w:val="none" w:sz="0" w:space="0" w:color="auto"/>
      </w:divBdr>
      <w:divsChild>
        <w:div w:id="103883556">
          <w:marLeft w:val="0"/>
          <w:marRight w:val="0"/>
          <w:marTop w:val="0"/>
          <w:marBottom w:val="0"/>
          <w:divBdr>
            <w:top w:val="none" w:sz="0" w:space="0" w:color="auto"/>
            <w:left w:val="none" w:sz="0" w:space="0" w:color="auto"/>
            <w:bottom w:val="none" w:sz="0" w:space="0" w:color="auto"/>
            <w:right w:val="none" w:sz="0" w:space="0" w:color="auto"/>
          </w:divBdr>
        </w:div>
        <w:div w:id="204408316">
          <w:marLeft w:val="0"/>
          <w:marRight w:val="0"/>
          <w:marTop w:val="0"/>
          <w:marBottom w:val="0"/>
          <w:divBdr>
            <w:top w:val="none" w:sz="0" w:space="0" w:color="auto"/>
            <w:left w:val="none" w:sz="0" w:space="0" w:color="auto"/>
            <w:bottom w:val="none" w:sz="0" w:space="0" w:color="auto"/>
            <w:right w:val="none" w:sz="0" w:space="0" w:color="auto"/>
          </w:divBdr>
        </w:div>
        <w:div w:id="345785906">
          <w:marLeft w:val="0"/>
          <w:marRight w:val="0"/>
          <w:marTop w:val="0"/>
          <w:marBottom w:val="0"/>
          <w:divBdr>
            <w:top w:val="none" w:sz="0" w:space="0" w:color="auto"/>
            <w:left w:val="none" w:sz="0" w:space="0" w:color="auto"/>
            <w:bottom w:val="none" w:sz="0" w:space="0" w:color="auto"/>
            <w:right w:val="none" w:sz="0" w:space="0" w:color="auto"/>
          </w:divBdr>
        </w:div>
        <w:div w:id="1066877529">
          <w:marLeft w:val="0"/>
          <w:marRight w:val="0"/>
          <w:marTop w:val="0"/>
          <w:marBottom w:val="0"/>
          <w:divBdr>
            <w:top w:val="none" w:sz="0" w:space="0" w:color="auto"/>
            <w:left w:val="none" w:sz="0" w:space="0" w:color="auto"/>
            <w:bottom w:val="none" w:sz="0" w:space="0" w:color="auto"/>
            <w:right w:val="none" w:sz="0" w:space="0" w:color="auto"/>
          </w:divBdr>
        </w:div>
        <w:div w:id="1181622968">
          <w:marLeft w:val="0"/>
          <w:marRight w:val="0"/>
          <w:marTop w:val="0"/>
          <w:marBottom w:val="0"/>
          <w:divBdr>
            <w:top w:val="none" w:sz="0" w:space="0" w:color="auto"/>
            <w:left w:val="none" w:sz="0" w:space="0" w:color="auto"/>
            <w:bottom w:val="none" w:sz="0" w:space="0" w:color="auto"/>
            <w:right w:val="none" w:sz="0" w:space="0" w:color="auto"/>
          </w:divBdr>
        </w:div>
      </w:divsChild>
    </w:div>
    <w:div w:id="1666207662">
      <w:bodyDiv w:val="1"/>
      <w:marLeft w:val="0"/>
      <w:marRight w:val="0"/>
      <w:marTop w:val="0"/>
      <w:marBottom w:val="0"/>
      <w:divBdr>
        <w:top w:val="none" w:sz="0" w:space="0" w:color="auto"/>
        <w:left w:val="none" w:sz="0" w:space="0" w:color="auto"/>
        <w:bottom w:val="none" w:sz="0" w:space="0" w:color="auto"/>
        <w:right w:val="none" w:sz="0" w:space="0" w:color="auto"/>
      </w:divBdr>
    </w:div>
    <w:div w:id="1766918889">
      <w:bodyDiv w:val="1"/>
      <w:marLeft w:val="0"/>
      <w:marRight w:val="0"/>
      <w:marTop w:val="0"/>
      <w:marBottom w:val="0"/>
      <w:divBdr>
        <w:top w:val="none" w:sz="0" w:space="0" w:color="auto"/>
        <w:left w:val="none" w:sz="0" w:space="0" w:color="auto"/>
        <w:bottom w:val="none" w:sz="0" w:space="0" w:color="auto"/>
        <w:right w:val="none" w:sz="0" w:space="0" w:color="auto"/>
      </w:divBdr>
    </w:div>
    <w:div w:id="1775710921">
      <w:bodyDiv w:val="1"/>
      <w:marLeft w:val="0"/>
      <w:marRight w:val="0"/>
      <w:marTop w:val="0"/>
      <w:marBottom w:val="0"/>
      <w:divBdr>
        <w:top w:val="none" w:sz="0" w:space="0" w:color="auto"/>
        <w:left w:val="none" w:sz="0" w:space="0" w:color="auto"/>
        <w:bottom w:val="none" w:sz="0" w:space="0" w:color="auto"/>
        <w:right w:val="none" w:sz="0" w:space="0" w:color="auto"/>
      </w:divBdr>
    </w:div>
    <w:div w:id="1805925628">
      <w:bodyDiv w:val="1"/>
      <w:marLeft w:val="0"/>
      <w:marRight w:val="0"/>
      <w:marTop w:val="0"/>
      <w:marBottom w:val="0"/>
      <w:divBdr>
        <w:top w:val="none" w:sz="0" w:space="0" w:color="auto"/>
        <w:left w:val="none" w:sz="0" w:space="0" w:color="auto"/>
        <w:bottom w:val="none" w:sz="0" w:space="0" w:color="auto"/>
        <w:right w:val="none" w:sz="0" w:space="0" w:color="auto"/>
      </w:divBdr>
    </w:div>
    <w:div w:id="1828471801">
      <w:bodyDiv w:val="1"/>
      <w:marLeft w:val="0"/>
      <w:marRight w:val="0"/>
      <w:marTop w:val="0"/>
      <w:marBottom w:val="0"/>
      <w:divBdr>
        <w:top w:val="none" w:sz="0" w:space="0" w:color="auto"/>
        <w:left w:val="none" w:sz="0" w:space="0" w:color="auto"/>
        <w:bottom w:val="none" w:sz="0" w:space="0" w:color="auto"/>
        <w:right w:val="none" w:sz="0" w:space="0" w:color="auto"/>
      </w:divBdr>
    </w:div>
    <w:div w:id="1840458166">
      <w:bodyDiv w:val="1"/>
      <w:marLeft w:val="0"/>
      <w:marRight w:val="0"/>
      <w:marTop w:val="0"/>
      <w:marBottom w:val="0"/>
      <w:divBdr>
        <w:top w:val="none" w:sz="0" w:space="0" w:color="auto"/>
        <w:left w:val="none" w:sz="0" w:space="0" w:color="auto"/>
        <w:bottom w:val="none" w:sz="0" w:space="0" w:color="auto"/>
        <w:right w:val="none" w:sz="0" w:space="0" w:color="auto"/>
      </w:divBdr>
    </w:div>
    <w:div w:id="1909412578">
      <w:bodyDiv w:val="1"/>
      <w:marLeft w:val="0"/>
      <w:marRight w:val="0"/>
      <w:marTop w:val="0"/>
      <w:marBottom w:val="0"/>
      <w:divBdr>
        <w:top w:val="none" w:sz="0" w:space="0" w:color="auto"/>
        <w:left w:val="none" w:sz="0" w:space="0" w:color="auto"/>
        <w:bottom w:val="none" w:sz="0" w:space="0" w:color="auto"/>
        <w:right w:val="none" w:sz="0" w:space="0" w:color="auto"/>
      </w:divBdr>
    </w:div>
    <w:div w:id="1993558499">
      <w:bodyDiv w:val="1"/>
      <w:marLeft w:val="0"/>
      <w:marRight w:val="0"/>
      <w:marTop w:val="0"/>
      <w:marBottom w:val="0"/>
      <w:divBdr>
        <w:top w:val="none" w:sz="0" w:space="0" w:color="auto"/>
        <w:left w:val="none" w:sz="0" w:space="0" w:color="auto"/>
        <w:bottom w:val="none" w:sz="0" w:space="0" w:color="auto"/>
        <w:right w:val="none" w:sz="0" w:space="0" w:color="auto"/>
      </w:divBdr>
    </w:div>
    <w:div w:id="2061710308">
      <w:bodyDiv w:val="1"/>
      <w:marLeft w:val="0"/>
      <w:marRight w:val="0"/>
      <w:marTop w:val="0"/>
      <w:marBottom w:val="0"/>
      <w:divBdr>
        <w:top w:val="none" w:sz="0" w:space="0" w:color="auto"/>
        <w:left w:val="none" w:sz="0" w:space="0" w:color="auto"/>
        <w:bottom w:val="none" w:sz="0" w:space="0" w:color="auto"/>
        <w:right w:val="none" w:sz="0" w:space="0" w:color="auto"/>
      </w:divBdr>
    </w:div>
    <w:div w:id="2066371603">
      <w:bodyDiv w:val="1"/>
      <w:marLeft w:val="0"/>
      <w:marRight w:val="0"/>
      <w:marTop w:val="0"/>
      <w:marBottom w:val="0"/>
      <w:divBdr>
        <w:top w:val="none" w:sz="0" w:space="0" w:color="auto"/>
        <w:left w:val="none" w:sz="0" w:space="0" w:color="auto"/>
        <w:bottom w:val="none" w:sz="0" w:space="0" w:color="auto"/>
        <w:right w:val="none" w:sz="0" w:space="0" w:color="auto"/>
      </w:divBdr>
    </w:div>
    <w:div w:id="2105030023">
      <w:bodyDiv w:val="1"/>
      <w:marLeft w:val="0"/>
      <w:marRight w:val="0"/>
      <w:marTop w:val="0"/>
      <w:marBottom w:val="0"/>
      <w:divBdr>
        <w:top w:val="none" w:sz="0" w:space="0" w:color="auto"/>
        <w:left w:val="none" w:sz="0" w:space="0" w:color="auto"/>
        <w:bottom w:val="none" w:sz="0" w:space="0" w:color="auto"/>
        <w:right w:val="none" w:sz="0" w:space="0" w:color="auto"/>
      </w:divBdr>
    </w:div>
    <w:div w:id="2124574850">
      <w:bodyDiv w:val="1"/>
      <w:marLeft w:val="0"/>
      <w:marRight w:val="0"/>
      <w:marTop w:val="0"/>
      <w:marBottom w:val="0"/>
      <w:divBdr>
        <w:top w:val="none" w:sz="0" w:space="0" w:color="auto"/>
        <w:left w:val="none" w:sz="0" w:space="0" w:color="auto"/>
        <w:bottom w:val="none" w:sz="0" w:space="0" w:color="auto"/>
        <w:right w:val="none" w:sz="0" w:space="0" w:color="auto"/>
      </w:divBdr>
    </w:div>
    <w:div w:id="214264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15354-C0A7-4805-BE31-5D7C2DB65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4018</Words>
  <Characters>22907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Table Of Contents</vt:lpstr>
    </vt:vector>
  </TitlesOfParts>
  <Company>CCBE</Company>
  <LinksUpToDate>false</LinksUpToDate>
  <CharactersWithSpaces>26872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penny.kebler</dc:creator>
  <cp:lastModifiedBy>cheryl.youse</cp:lastModifiedBy>
  <cp:revision>3</cp:revision>
  <cp:lastPrinted>2016-07-26T19:03:00Z</cp:lastPrinted>
  <dcterms:created xsi:type="dcterms:W3CDTF">2016-11-14T17:15:00Z</dcterms:created>
  <dcterms:modified xsi:type="dcterms:W3CDTF">2016-11-15T12:32:00Z</dcterms:modified>
</cp:coreProperties>
</file>