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E2EA0" w14:textId="77777777" w:rsidR="001C3DD9" w:rsidRDefault="00D23568" w:rsidP="001C3DD9">
      <w:pPr>
        <w:spacing w:after="0"/>
      </w:pPr>
      <w:bookmarkStart w:id="0" w:name="_GoBack"/>
      <w:bookmarkEnd w:id="0"/>
      <w:r>
        <w:rPr>
          <w:noProof/>
          <w:color w:val="0000FF"/>
        </w:rPr>
        <w:drawing>
          <wp:anchor distT="0" distB="0" distL="114300" distR="114300" simplePos="0" relativeHeight="251654656" behindDoc="0" locked="0" layoutInCell="1" allowOverlap="1" wp14:anchorId="085C5995" wp14:editId="59E56C0A">
            <wp:simplePos x="0" y="0"/>
            <wp:positionH relativeFrom="column">
              <wp:posOffset>6125845</wp:posOffset>
            </wp:positionH>
            <wp:positionV relativeFrom="paragraph">
              <wp:posOffset>-259080</wp:posOffset>
            </wp:positionV>
            <wp:extent cx="826770" cy="801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c2d8fcbbd5e9d374f89720dd6f4e4_when-parents-are-actively-parent-involvement-clipart-free_225-22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770" cy="801370"/>
                    </a:xfrm>
                    <a:prstGeom prst="rect">
                      <a:avLst/>
                    </a:prstGeom>
                  </pic:spPr>
                </pic:pic>
              </a:graphicData>
            </a:graphic>
            <wp14:sizeRelH relativeFrom="page">
              <wp14:pctWidth>0</wp14:pctWidth>
            </wp14:sizeRelH>
            <wp14:sizeRelV relativeFrom="page">
              <wp14:pctHeight>0</wp14:pctHeight>
            </wp14:sizeRelV>
          </wp:anchor>
        </w:drawing>
      </w:r>
      <w:r w:rsidR="003C7F08">
        <w:rPr>
          <w:noProof/>
          <w:color w:val="0000FF"/>
        </w:rPr>
        <mc:AlternateContent>
          <mc:Choice Requires="wps">
            <w:drawing>
              <wp:anchor distT="0" distB="0" distL="114300" distR="114300" simplePos="0" relativeHeight="251653632" behindDoc="1" locked="0" layoutInCell="1" allowOverlap="1" wp14:anchorId="516E9D57" wp14:editId="1B96E70D">
                <wp:simplePos x="0" y="0"/>
                <wp:positionH relativeFrom="column">
                  <wp:posOffset>857250</wp:posOffset>
                </wp:positionH>
                <wp:positionV relativeFrom="paragraph">
                  <wp:posOffset>-361950</wp:posOffset>
                </wp:positionV>
                <wp:extent cx="520065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200650" cy="1028700"/>
                        </a:xfrm>
                        <a:prstGeom prst="rect">
                          <a:avLst/>
                        </a:prstGeom>
                        <a:solidFill>
                          <a:sysClr val="window" lastClr="FFFFFF"/>
                        </a:solidFill>
                        <a:ln w="6350">
                          <a:solidFill>
                            <a:prstClr val="black"/>
                          </a:solidFill>
                        </a:ln>
                        <a:effectLst/>
                      </wps:spPr>
                      <wps:txbx>
                        <w:txbxContent>
                          <w:p w14:paraId="4804EE79" w14:textId="77777777" w:rsidR="00A604D3" w:rsidRDefault="00A604D3" w:rsidP="003C7F08">
                            <w:pPr>
                              <w:spacing w:after="0"/>
                              <w:jc w:val="center"/>
                              <w:rPr>
                                <w:rFonts w:ascii="Britannic Bold" w:hAnsi="Britannic Bold"/>
                                <w:sz w:val="32"/>
                                <w:szCs w:val="32"/>
                              </w:rPr>
                            </w:pPr>
                            <w:r>
                              <w:rPr>
                                <w:rFonts w:ascii="Britannic Bold" w:hAnsi="Britannic Bold"/>
                                <w:sz w:val="80"/>
                                <w:szCs w:val="80"/>
                              </w:rPr>
                              <w:t>The Parent Post</w:t>
                            </w:r>
                          </w:p>
                          <w:p w14:paraId="003D64EA" w14:textId="77777777"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14:paraId="4E550706" w14:textId="77777777"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E9D57" id="_x0000_t202" coordsize="21600,21600" o:spt="202" path="m,l,21600r21600,l21600,xe">
                <v:stroke joinstyle="miter"/>
                <v:path gradientshapeok="t" o:connecttype="rect"/>
              </v:shapetype>
              <v:shape id="Text Box 2" o:spid="_x0000_s1026" type="#_x0000_t202" style="position:absolute;margin-left:67.5pt;margin-top:-28.5pt;width:409.5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" fillcolor="window" strokeweight=".5pt">
                <v:textbox>
                  <w:txbxContent>
                    <w:p w14:paraId="4804EE79" w14:textId="77777777" w:rsidR="00A604D3" w:rsidRDefault="00A604D3" w:rsidP="003C7F08">
                      <w:pPr>
                        <w:spacing w:after="0"/>
                        <w:jc w:val="center"/>
                        <w:rPr>
                          <w:rFonts w:ascii="Britannic Bold" w:hAnsi="Britannic Bold"/>
                          <w:sz w:val="32"/>
                          <w:szCs w:val="32"/>
                        </w:rPr>
                      </w:pPr>
                      <w:r>
                        <w:rPr>
                          <w:rFonts w:ascii="Britannic Bold" w:hAnsi="Britannic Bold"/>
                          <w:sz w:val="80"/>
                          <w:szCs w:val="80"/>
                        </w:rPr>
                        <w:t>The Parent Post</w:t>
                      </w:r>
                    </w:p>
                    <w:p w14:paraId="003D64EA" w14:textId="77777777"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14:paraId="4E550706" w14:textId="77777777"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v:textbox>
              </v:shape>
            </w:pict>
          </mc:Fallback>
        </mc:AlternateContent>
      </w:r>
      <w:r w:rsidR="001F082A">
        <w:rPr>
          <w:noProof/>
          <w:color w:val="0000FF"/>
        </w:rPr>
        <w:drawing>
          <wp:anchor distT="0" distB="0" distL="114300" distR="114300" simplePos="0" relativeHeight="251652608" behindDoc="0" locked="0" layoutInCell="1" allowOverlap="1" wp14:anchorId="072AAC67" wp14:editId="0B249442">
            <wp:simplePos x="0" y="0"/>
            <wp:positionH relativeFrom="column">
              <wp:posOffset>-161926</wp:posOffset>
            </wp:positionH>
            <wp:positionV relativeFrom="paragraph">
              <wp:posOffset>-114300</wp:posOffset>
            </wp:positionV>
            <wp:extent cx="962025" cy="1238250"/>
            <wp:effectExtent l="0" t="0" r="9525" b="0"/>
            <wp:wrapNone/>
            <wp:docPr id="3"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F762F" w14:textId="77777777" w:rsidR="003C7F08" w:rsidRDefault="00262F21" w:rsidP="001C3DD9">
      <w:pPr>
        <w:spacing w:after="0"/>
      </w:pPr>
      <w:r>
        <w:rPr>
          <w:noProof/>
          <w:color w:val="0000FF"/>
        </w:rPr>
        <mc:AlternateContent>
          <mc:Choice Requires="wps">
            <w:drawing>
              <wp:anchor distT="0" distB="0" distL="114300" distR="114300" simplePos="0" relativeHeight="251656704" behindDoc="0" locked="0" layoutInCell="1" allowOverlap="1" wp14:anchorId="15585B3B" wp14:editId="79B0A332">
                <wp:simplePos x="0" y="0"/>
                <wp:positionH relativeFrom="column">
                  <wp:posOffset>1508760</wp:posOffset>
                </wp:positionH>
                <wp:positionV relativeFrom="paragraph">
                  <wp:posOffset>459105</wp:posOffset>
                </wp:positionV>
                <wp:extent cx="3611880" cy="447675"/>
                <wp:effectExtent l="0" t="0" r="26670" b="28575"/>
                <wp:wrapNone/>
                <wp:docPr id="4" name="Text Box 4"/>
                <wp:cNvGraphicFramePr/>
                <a:graphic xmlns:a="http://schemas.openxmlformats.org/drawingml/2006/main">
                  <a:graphicData uri="http://schemas.microsoft.com/office/word/2010/wordprocessingShape">
                    <wps:wsp>
                      <wps:cNvSpPr txBox="1"/>
                      <wps:spPr>
                        <a:xfrm>
                          <a:off x="0" y="0"/>
                          <a:ext cx="3611880" cy="447675"/>
                        </a:xfrm>
                        <a:prstGeom prst="rect">
                          <a:avLst/>
                        </a:prstGeom>
                        <a:solidFill>
                          <a:sysClr val="window" lastClr="FFFFFF"/>
                        </a:solidFill>
                        <a:ln w="6350">
                          <a:solidFill>
                            <a:srgbClr val="002060"/>
                          </a:solidFill>
                        </a:ln>
                        <a:effectLst/>
                      </wps:spPr>
                      <wps:txbx>
                        <w:txbxContent>
                          <w:p w14:paraId="7C260017" w14:textId="77777777" w:rsidR="003C7F08" w:rsidRDefault="00A604D3" w:rsidP="003C7F08">
                            <w:pPr>
                              <w:spacing w:after="0"/>
                            </w:pPr>
                            <w:r>
                              <w:t xml:space="preserve">Todd Hall, </w:t>
                            </w:r>
                            <w:r w:rsidR="00E015C6">
                              <w:t>Federal Programs</w:t>
                            </w:r>
                            <w:r>
                              <w:t xml:space="preserve"> Director, Ext. 10007</w:t>
                            </w:r>
                            <w:r w:rsidR="003C7F08">
                              <w:t xml:space="preserve">, </w:t>
                            </w:r>
                          </w:p>
                          <w:p w14:paraId="58DE7DF2" w14:textId="77777777" w:rsidR="00A604D3" w:rsidRDefault="003C7F08" w:rsidP="003C7F08">
                            <w:pPr>
                              <w:spacing w:after="0"/>
                            </w:pPr>
                            <w:r>
                              <w:t>Jeff Horne, Assistant Federal Programs Director</w:t>
                            </w:r>
                          </w:p>
                          <w:p w14:paraId="6A929609" w14:textId="77777777" w:rsidR="003C7F08" w:rsidRDefault="003C7F08" w:rsidP="001C3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5B3B" id="Text Box 4" o:spid="_x0000_s1027" type="#_x0000_t202" style="position:absolute;margin-left:118.8pt;margin-top:36.15pt;width:284.4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" fillcolor="window" strokecolor="#002060" strokeweight=".5pt">
                <v:textbox>
                  <w:txbxContent>
                    <w:p w14:paraId="7C260017" w14:textId="77777777" w:rsidR="003C7F08" w:rsidRDefault="00A604D3" w:rsidP="003C7F08">
                      <w:pPr>
                        <w:spacing w:after="0"/>
                      </w:pPr>
                      <w:r>
                        <w:t xml:space="preserve">Todd Hall, </w:t>
                      </w:r>
                      <w:r w:rsidR="00E015C6">
                        <w:t>Federal Programs</w:t>
                      </w:r>
                      <w:r>
                        <w:t xml:space="preserve"> Director, Ext. 10007</w:t>
                      </w:r>
                      <w:r w:rsidR="003C7F08">
                        <w:t xml:space="preserve">, </w:t>
                      </w:r>
                    </w:p>
                    <w:p w14:paraId="58DE7DF2" w14:textId="77777777" w:rsidR="00A604D3" w:rsidRDefault="003C7F08" w:rsidP="003C7F08">
                      <w:pPr>
                        <w:spacing w:after="0"/>
                      </w:pPr>
                      <w:r>
                        <w:t>Jeff Horne, Assistant Federal Programs Director</w:t>
                      </w:r>
                    </w:p>
                    <w:p w14:paraId="6A929609" w14:textId="77777777" w:rsidR="003C7F08" w:rsidRDefault="003C7F08" w:rsidP="001C3DD9"/>
                  </w:txbxContent>
                </v:textbox>
              </v:shape>
            </w:pict>
          </mc:Fallback>
        </mc:AlternateContent>
      </w:r>
      <w:r w:rsidR="00D23568">
        <w:rPr>
          <w:noProof/>
          <w:color w:val="0000FF"/>
        </w:rPr>
        <mc:AlternateContent>
          <mc:Choice Requires="wps">
            <w:drawing>
              <wp:anchor distT="0" distB="0" distL="114300" distR="114300" simplePos="0" relativeHeight="251662848" behindDoc="0" locked="0" layoutInCell="1" allowOverlap="1" wp14:anchorId="0871C149" wp14:editId="0F10B469">
                <wp:simplePos x="0" y="0"/>
                <wp:positionH relativeFrom="column">
                  <wp:posOffset>5242560</wp:posOffset>
                </wp:positionH>
                <wp:positionV relativeFrom="paragraph">
                  <wp:posOffset>542925</wp:posOffset>
                </wp:positionV>
                <wp:extent cx="1882140" cy="26670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18821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8391A" w14:textId="5E5998D8" w:rsidR="003C7F08" w:rsidRPr="003C7F08" w:rsidRDefault="00AE2F6F">
                            <w:pPr>
                              <w:rPr>
                                <w:b/>
                                <w:sz w:val="24"/>
                                <w:szCs w:val="24"/>
                              </w:rPr>
                            </w:pPr>
                            <w:r>
                              <w:rPr>
                                <w:b/>
                                <w:sz w:val="24"/>
                                <w:szCs w:val="24"/>
                              </w:rPr>
                              <w:t>August 1</w:t>
                            </w:r>
                            <w:r w:rsidR="000A1835">
                              <w:rPr>
                                <w:b/>
                                <w:sz w:val="24"/>
                                <w:szCs w:val="24"/>
                              </w:rPr>
                              <w:t>9</w:t>
                            </w:r>
                            <w:r>
                              <w:rPr>
                                <w:b/>
                                <w:sz w:val="24"/>
                                <w:szCs w:val="24"/>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1C149" id="Text Box 8" o:spid="_x0000_s1028" type="#_x0000_t202" style="position:absolute;margin-left:412.8pt;margin-top:42.75pt;width:148.2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" fillcolor="white [3201]" stroked="f" strokeweight=".5pt">
                <v:textbox>
                  <w:txbxContent>
                    <w:p w14:paraId="5F78391A" w14:textId="5E5998D8" w:rsidR="003C7F08" w:rsidRPr="003C7F08" w:rsidRDefault="00AE2F6F">
                      <w:pPr>
                        <w:rPr>
                          <w:b/>
                          <w:sz w:val="24"/>
                          <w:szCs w:val="24"/>
                        </w:rPr>
                      </w:pPr>
                      <w:r>
                        <w:rPr>
                          <w:b/>
                          <w:sz w:val="24"/>
                          <w:szCs w:val="24"/>
                        </w:rPr>
                        <w:t>August 1</w:t>
                      </w:r>
                      <w:r w:rsidR="000A1835">
                        <w:rPr>
                          <w:b/>
                          <w:sz w:val="24"/>
                          <w:szCs w:val="24"/>
                        </w:rPr>
                        <w:t>9</w:t>
                      </w:r>
                      <w:r>
                        <w:rPr>
                          <w:b/>
                          <w:sz w:val="24"/>
                          <w:szCs w:val="24"/>
                        </w:rPr>
                        <w:t>, 2021</w:t>
                      </w:r>
                    </w:p>
                  </w:txbxContent>
                </v:textbox>
              </v:shape>
            </w:pict>
          </mc:Fallback>
        </mc:AlternateContent>
      </w:r>
      <w:r w:rsidR="003C7F08">
        <w:tab/>
      </w:r>
      <w:r w:rsidR="00EE6BF2">
        <w:tab/>
      </w:r>
      <w:r w:rsidR="00EE6BF2">
        <w:tab/>
      </w:r>
      <w:r w:rsidR="00EE6BF2">
        <w:tab/>
      </w:r>
      <w:r w:rsidR="00EE6BF2">
        <w:tab/>
      </w:r>
      <w:r w:rsidR="00EE6BF2">
        <w:tab/>
      </w:r>
      <w:r w:rsidR="00EE6BF2">
        <w:tab/>
      </w:r>
      <w:r w:rsidR="00EE6BF2">
        <w:tab/>
      </w:r>
      <w:r w:rsidR="00EE6BF2">
        <w:tab/>
      </w:r>
      <w:r w:rsidR="00EE6BF2">
        <w:tab/>
      </w:r>
      <w:r w:rsidR="003C7F08">
        <w:tab/>
      </w:r>
      <w:r w:rsidR="003C7F08">
        <w:tab/>
      </w:r>
      <w:r w:rsidR="003C7F08">
        <w:tab/>
      </w:r>
      <w:r w:rsidR="003C7F08">
        <w:tab/>
      </w:r>
      <w:r w:rsidR="003C7F08">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3C7F08">
        <w:tab/>
      </w:r>
      <w:r w:rsidR="003C7F08">
        <w:tab/>
      </w:r>
      <w:r w:rsidR="003C7F08">
        <w:tab/>
      </w:r>
    </w:p>
    <w:p w14:paraId="14C5BC8C" w14:textId="77777777" w:rsidR="003C7F08" w:rsidRDefault="003C7F08" w:rsidP="001C3DD9">
      <w:pPr>
        <w:spacing w:after="0"/>
      </w:pPr>
    </w:p>
    <w:p w14:paraId="00DF07AD" w14:textId="77777777" w:rsidR="003C7F08" w:rsidRDefault="003C7F08" w:rsidP="001C3DD9">
      <w:pPr>
        <w:spacing w:after="0"/>
      </w:pPr>
      <w:r>
        <w:rPr>
          <w:noProof/>
          <w:color w:val="0000FF"/>
        </w:rPr>
        <mc:AlternateContent>
          <mc:Choice Requires="wps">
            <w:drawing>
              <wp:anchor distT="0" distB="0" distL="114300" distR="114300" simplePos="0" relativeHeight="251655680" behindDoc="0" locked="0" layoutInCell="1" allowOverlap="1" wp14:anchorId="0EE5DE0A" wp14:editId="2383DA76">
                <wp:simplePos x="0" y="0"/>
                <wp:positionH relativeFrom="column">
                  <wp:posOffset>-342900</wp:posOffset>
                </wp:positionH>
                <wp:positionV relativeFrom="paragraph">
                  <wp:posOffset>143510</wp:posOffset>
                </wp:positionV>
                <wp:extent cx="7267575" cy="304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267575" cy="304800"/>
                        </a:xfrm>
                        <a:prstGeom prst="rect">
                          <a:avLst/>
                        </a:prstGeom>
                        <a:solidFill>
                          <a:sysClr val="window" lastClr="FFFFFF"/>
                        </a:solidFill>
                        <a:ln w="6350">
                          <a:solidFill>
                            <a:prstClr val="black"/>
                          </a:solidFill>
                        </a:ln>
                        <a:effectLst/>
                      </wps:spPr>
                      <wps:txbx>
                        <w:txbxContent>
                          <w:p w14:paraId="2EF7988A" w14:textId="77777777" w:rsidR="00A604D3" w:rsidRDefault="00A604D3" w:rsidP="001C3DD9">
                            <w:r>
                              <w:t xml:space="preserve">Darlene Reynolds, Parent and Family Engagement Director, 10034 Yolanda </w:t>
                            </w:r>
                            <w:proofErr w:type="spellStart"/>
                            <w:r>
                              <w:t>Carr</w:t>
                            </w:r>
                            <w:proofErr w:type="spellEnd"/>
                            <w:r>
                              <w:t xml:space="preserve">-Fuller, </w:t>
                            </w:r>
                            <w:r w:rsidRPr="002734E0">
                              <w:rPr>
                                <w:sz w:val="20"/>
                                <w:szCs w:val="20"/>
                              </w:rPr>
                              <w:t xml:space="preserve">Federal </w:t>
                            </w:r>
                            <w:r>
                              <w:rPr>
                                <w:sz w:val="20"/>
                                <w:szCs w:val="20"/>
                              </w:rPr>
                              <w:t xml:space="preserve"> </w:t>
                            </w:r>
                            <w:r w:rsidRPr="002734E0">
                              <w:rPr>
                                <w:sz w:val="20"/>
                                <w:szCs w:val="20"/>
                              </w:rPr>
                              <w:t xml:space="preserve"> Programs Secretary,</w:t>
                            </w:r>
                            <w:r>
                              <w:t xml:space="preserve"> 10033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5DE0A" id="Text Box 6" o:spid="_x0000_s1029" type="#_x0000_t202" style="position:absolute;margin-left:-27pt;margin-top:11.3pt;width:572.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" fillcolor="window" strokeweight=".5pt">
                <v:textbox>
                  <w:txbxContent>
                    <w:p w14:paraId="2EF7988A" w14:textId="77777777" w:rsidR="00A604D3" w:rsidRDefault="00A604D3" w:rsidP="001C3DD9">
                      <w:r>
                        <w:t xml:space="preserve">Darlene Reynolds, Parent and Family Engagement Director, 10034 Yolanda </w:t>
                      </w:r>
                      <w:proofErr w:type="spellStart"/>
                      <w:r>
                        <w:t>Carr</w:t>
                      </w:r>
                      <w:proofErr w:type="spellEnd"/>
                      <w:r>
                        <w:t xml:space="preserve">-Fuller, </w:t>
                      </w:r>
                      <w:r w:rsidRPr="002734E0">
                        <w:rPr>
                          <w:sz w:val="20"/>
                          <w:szCs w:val="20"/>
                        </w:rPr>
                        <w:t xml:space="preserve">Federal </w:t>
                      </w:r>
                      <w:r>
                        <w:rPr>
                          <w:sz w:val="20"/>
                          <w:szCs w:val="20"/>
                        </w:rPr>
                        <w:t xml:space="preserve"> </w:t>
                      </w:r>
                      <w:r w:rsidRPr="002734E0">
                        <w:rPr>
                          <w:sz w:val="20"/>
                          <w:szCs w:val="20"/>
                        </w:rPr>
                        <w:t xml:space="preserve"> Programs Secretary,</w:t>
                      </w:r>
                      <w:r>
                        <w:t xml:space="preserve"> 10033</w:t>
                      </w:r>
                    </w:p>
                  </w:txbxContent>
                </v:textbox>
              </v:shape>
            </w:pict>
          </mc:Fallback>
        </mc:AlternateContent>
      </w:r>
    </w:p>
    <w:p w14:paraId="07362FE6" w14:textId="77777777" w:rsidR="003C7F08" w:rsidRDefault="003C7F08" w:rsidP="001C3DD9">
      <w:pPr>
        <w:spacing w:after="0"/>
      </w:pPr>
    </w:p>
    <w:p w14:paraId="44D838F0" w14:textId="657845D6" w:rsidR="003C7F08" w:rsidRDefault="00347FC9" w:rsidP="001C3DD9">
      <w:pPr>
        <w:spacing w:after="0"/>
      </w:pPr>
      <w:r w:rsidRPr="00BE2CC3">
        <w:rPr>
          <w:noProof/>
          <w:color w:val="0000FF"/>
        </w:rPr>
        <mc:AlternateContent>
          <mc:Choice Requires="wps">
            <w:drawing>
              <wp:anchor distT="0" distB="0" distL="114300" distR="114300" simplePos="0" relativeHeight="251660800" behindDoc="0" locked="0" layoutInCell="1" allowOverlap="1" wp14:anchorId="06CFFCCD" wp14:editId="6843BE85">
                <wp:simplePos x="0" y="0"/>
                <wp:positionH relativeFrom="column">
                  <wp:posOffset>-323850</wp:posOffset>
                </wp:positionH>
                <wp:positionV relativeFrom="paragraph">
                  <wp:posOffset>208280</wp:posOffset>
                </wp:positionV>
                <wp:extent cx="3733800" cy="39719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733800" cy="3971925"/>
                        </a:xfrm>
                        <a:prstGeom prst="rect">
                          <a:avLst/>
                        </a:prstGeom>
                        <a:solidFill>
                          <a:sysClr val="window" lastClr="FFFFFF"/>
                        </a:solidFill>
                        <a:ln w="6350">
                          <a:solidFill>
                            <a:prstClr val="black"/>
                          </a:solidFill>
                        </a:ln>
                        <a:effectLst/>
                      </wps:spPr>
                      <wps:txbx>
                        <w:txbxContent>
                          <w:p w14:paraId="10CB17CA" w14:textId="77777777" w:rsidR="00BE2CC3" w:rsidRDefault="00BE2CC3" w:rsidP="00BE2CC3">
                            <w:pPr>
                              <w:spacing w:after="0" w:line="240" w:lineRule="auto"/>
                              <w:jc w:val="center"/>
                              <w:rPr>
                                <w:b/>
                                <w:sz w:val="24"/>
                                <w:szCs w:val="24"/>
                              </w:rPr>
                            </w:pPr>
                            <w:r w:rsidRPr="0024098D">
                              <w:rPr>
                                <w:b/>
                                <w:sz w:val="24"/>
                                <w:szCs w:val="24"/>
                              </w:rPr>
                              <w:t>SCHOOL-PARENT COMPACT</w:t>
                            </w:r>
                          </w:p>
                          <w:p w14:paraId="5A5C483F" w14:textId="77777777" w:rsidR="00BE2CC3" w:rsidRPr="00347FC9" w:rsidRDefault="00BE2CC3" w:rsidP="00BE2CC3">
                            <w:pPr>
                              <w:spacing w:after="0"/>
                              <w:jc w:val="center"/>
                              <w:rPr>
                                <w:b/>
                                <w:sz w:val="12"/>
                                <w:szCs w:val="12"/>
                              </w:rPr>
                            </w:pPr>
                          </w:p>
                          <w:p w14:paraId="214C7025" w14:textId="77777777" w:rsidR="00BE2CC3" w:rsidRPr="00347FC9" w:rsidRDefault="00BE2CC3" w:rsidP="00BE2CC3">
                            <w:pPr>
                              <w:spacing w:after="0"/>
                              <w:rPr>
                                <w:rFonts w:ascii="Times New Roman" w:hAnsi="Times New Roman" w:cs="Times New Roman"/>
                                <w:sz w:val="23"/>
                                <w:szCs w:val="23"/>
                              </w:rPr>
                            </w:pPr>
                            <w:r w:rsidRPr="00347FC9">
                              <w:rPr>
                                <w:rFonts w:ascii="Times New Roman" w:hAnsi="Times New Roman" w:cs="Times New Roman"/>
                                <w:sz w:val="23"/>
                                <w:szCs w:val="23"/>
                              </w:rPr>
                              <w:t xml:space="preserve">The school-parent compact is a written agreement between teachers and parents and provides an opportunity to create new partnerships in your school community. The compact serves as a clear reminder of all stakeholders’ responsibility to </w:t>
                            </w:r>
                            <w:proofErr w:type="gramStart"/>
                            <w:r w:rsidRPr="00347FC9">
                              <w:rPr>
                                <w:rFonts w:ascii="Times New Roman" w:hAnsi="Times New Roman" w:cs="Times New Roman"/>
                                <w:sz w:val="23"/>
                                <w:szCs w:val="23"/>
                              </w:rPr>
                              <w:t>take action</w:t>
                            </w:r>
                            <w:proofErr w:type="gramEnd"/>
                            <w:r w:rsidRPr="00347FC9">
                              <w:rPr>
                                <w:rFonts w:ascii="Times New Roman" w:hAnsi="Times New Roman" w:cs="Times New Roman"/>
                                <w:sz w:val="23"/>
                                <w:szCs w:val="23"/>
                              </w:rPr>
                              <w:t xml:space="preserve"> at school and at home so that all children can attain the state’s academic achievement standards.</w:t>
                            </w:r>
                          </w:p>
                          <w:p w14:paraId="0C76EFBF" w14:textId="77777777" w:rsidR="00BE2CC3" w:rsidRPr="00347FC9" w:rsidRDefault="00BE2CC3" w:rsidP="00BE2CC3">
                            <w:pPr>
                              <w:spacing w:after="0"/>
                              <w:rPr>
                                <w:rFonts w:ascii="Times New Roman" w:hAnsi="Times New Roman" w:cs="Times New Roman"/>
                                <w:sz w:val="23"/>
                                <w:szCs w:val="23"/>
                              </w:rPr>
                            </w:pPr>
                            <w:r w:rsidRPr="00347FC9">
                              <w:rPr>
                                <w:rFonts w:ascii="Times New Roman" w:hAnsi="Times New Roman" w:cs="Times New Roman"/>
                                <w:sz w:val="23"/>
                                <w:szCs w:val="23"/>
                              </w:rPr>
                              <w:t xml:space="preserve">The underlying assumption is that a student’s academic success will improve when the home and school work together. Overall, if the compact is implemented with fidelity, it will assure that there will be support for the academic success of the student by enhancing effective communications between school and home. </w:t>
                            </w:r>
                          </w:p>
                          <w:p w14:paraId="49D81D9F" w14:textId="77777777" w:rsidR="00BE2CC3" w:rsidRPr="00347FC9" w:rsidRDefault="00BE2CC3" w:rsidP="00BE2CC3">
                            <w:pPr>
                              <w:spacing w:after="0"/>
                              <w:rPr>
                                <w:rFonts w:ascii="Times New Roman" w:hAnsi="Times New Roman" w:cs="Times New Roman"/>
                                <w:sz w:val="12"/>
                                <w:szCs w:val="12"/>
                              </w:rPr>
                            </w:pPr>
                          </w:p>
                          <w:p w14:paraId="02F52F30" w14:textId="77777777" w:rsidR="00BE2CC3" w:rsidRPr="00347FC9" w:rsidRDefault="00BE2CC3" w:rsidP="00BE2CC3">
                            <w:pPr>
                              <w:spacing w:after="0"/>
                              <w:rPr>
                                <w:rFonts w:ascii="Times New Roman" w:hAnsi="Times New Roman" w:cs="Times New Roman"/>
                                <w:sz w:val="23"/>
                                <w:szCs w:val="23"/>
                              </w:rPr>
                            </w:pPr>
                            <w:r w:rsidRPr="00347FC9">
                              <w:rPr>
                                <w:rFonts w:ascii="Times New Roman" w:hAnsi="Times New Roman" w:cs="Times New Roman"/>
                                <w:sz w:val="23"/>
                                <w:szCs w:val="23"/>
                              </w:rPr>
                              <w:t>The compact is a “tool” that can be used to clarify expectations, solve problems, keep the focus on teaching and learning, and help clarify choices about how teachers, parents, and students spend their time. The compact’s important function is to continually broaden the circle of people who become invested in education.</w:t>
                            </w:r>
                          </w:p>
                          <w:p w14:paraId="131FF06C" w14:textId="77777777" w:rsidR="00BE2CC3" w:rsidRPr="00255B95" w:rsidRDefault="00BE2CC3" w:rsidP="00BE2CC3">
                            <w:pPr>
                              <w:pStyle w:val="Default"/>
                              <w:rPr>
                                <w:rFonts w:ascii="Times New Roman" w:hAnsi="Times New Roman" w:cs="Times New Roman"/>
                              </w:rPr>
                            </w:pPr>
                          </w:p>
                          <w:p w14:paraId="4B572A9D" w14:textId="77777777" w:rsidR="00BE2CC3" w:rsidRPr="001A2C81" w:rsidRDefault="00BE2CC3" w:rsidP="00BE2CC3">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FFCCD" id="Text Box 7" o:spid="_x0000_s1030" type="#_x0000_t202" style="position:absolute;margin-left:-25.5pt;margin-top:16.4pt;width:294pt;height:3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" fillcolor="window" strokeweight=".5pt">
                <v:textbox>
                  <w:txbxContent>
                    <w:p w14:paraId="10CB17CA" w14:textId="77777777" w:rsidR="00BE2CC3" w:rsidRDefault="00BE2CC3" w:rsidP="00BE2CC3">
                      <w:pPr>
                        <w:spacing w:after="0" w:line="240" w:lineRule="auto"/>
                        <w:jc w:val="center"/>
                        <w:rPr>
                          <w:b/>
                          <w:sz w:val="24"/>
                          <w:szCs w:val="24"/>
                        </w:rPr>
                      </w:pPr>
                      <w:r w:rsidRPr="0024098D">
                        <w:rPr>
                          <w:b/>
                          <w:sz w:val="24"/>
                          <w:szCs w:val="24"/>
                        </w:rPr>
                        <w:t>SCHOOL-PARENT COMPACT</w:t>
                      </w:r>
                    </w:p>
                    <w:p w14:paraId="5A5C483F" w14:textId="77777777" w:rsidR="00BE2CC3" w:rsidRPr="00347FC9" w:rsidRDefault="00BE2CC3" w:rsidP="00BE2CC3">
                      <w:pPr>
                        <w:spacing w:after="0"/>
                        <w:jc w:val="center"/>
                        <w:rPr>
                          <w:b/>
                          <w:sz w:val="12"/>
                          <w:szCs w:val="12"/>
                        </w:rPr>
                      </w:pPr>
                    </w:p>
                    <w:p w14:paraId="214C7025" w14:textId="77777777" w:rsidR="00BE2CC3" w:rsidRPr="00347FC9" w:rsidRDefault="00BE2CC3" w:rsidP="00BE2CC3">
                      <w:pPr>
                        <w:spacing w:after="0"/>
                        <w:rPr>
                          <w:rFonts w:ascii="Times New Roman" w:hAnsi="Times New Roman" w:cs="Times New Roman"/>
                          <w:sz w:val="23"/>
                          <w:szCs w:val="23"/>
                        </w:rPr>
                      </w:pPr>
                      <w:r w:rsidRPr="00347FC9">
                        <w:rPr>
                          <w:rFonts w:ascii="Times New Roman" w:hAnsi="Times New Roman" w:cs="Times New Roman"/>
                          <w:sz w:val="23"/>
                          <w:szCs w:val="23"/>
                        </w:rPr>
                        <w:t xml:space="preserve">The school-parent compact is a written agreement between teachers and parents and provides an opportunity to create new partnerships in your school community. The compact serves as a clear reminder of all stakeholders’ responsibility to </w:t>
                      </w:r>
                      <w:proofErr w:type="gramStart"/>
                      <w:r w:rsidRPr="00347FC9">
                        <w:rPr>
                          <w:rFonts w:ascii="Times New Roman" w:hAnsi="Times New Roman" w:cs="Times New Roman"/>
                          <w:sz w:val="23"/>
                          <w:szCs w:val="23"/>
                        </w:rPr>
                        <w:t>take action</w:t>
                      </w:r>
                      <w:proofErr w:type="gramEnd"/>
                      <w:r w:rsidRPr="00347FC9">
                        <w:rPr>
                          <w:rFonts w:ascii="Times New Roman" w:hAnsi="Times New Roman" w:cs="Times New Roman"/>
                          <w:sz w:val="23"/>
                          <w:szCs w:val="23"/>
                        </w:rPr>
                        <w:t xml:space="preserve"> at school and at home so that all children can attain the state’s academic achievement standards.</w:t>
                      </w:r>
                    </w:p>
                    <w:p w14:paraId="0C76EFBF" w14:textId="77777777" w:rsidR="00BE2CC3" w:rsidRPr="00347FC9" w:rsidRDefault="00BE2CC3" w:rsidP="00BE2CC3">
                      <w:pPr>
                        <w:spacing w:after="0"/>
                        <w:rPr>
                          <w:rFonts w:ascii="Times New Roman" w:hAnsi="Times New Roman" w:cs="Times New Roman"/>
                          <w:sz w:val="23"/>
                          <w:szCs w:val="23"/>
                        </w:rPr>
                      </w:pPr>
                      <w:r w:rsidRPr="00347FC9">
                        <w:rPr>
                          <w:rFonts w:ascii="Times New Roman" w:hAnsi="Times New Roman" w:cs="Times New Roman"/>
                          <w:sz w:val="23"/>
                          <w:szCs w:val="23"/>
                        </w:rPr>
                        <w:t xml:space="preserve">The underlying assumption is that a student’s academic success will improve when the home and school work together. Overall, if the compact is implemented with fidelity, it will assure that there will be support for the academic success of the student by enhancing effective communications between school and home. </w:t>
                      </w:r>
                    </w:p>
                    <w:p w14:paraId="49D81D9F" w14:textId="77777777" w:rsidR="00BE2CC3" w:rsidRPr="00347FC9" w:rsidRDefault="00BE2CC3" w:rsidP="00BE2CC3">
                      <w:pPr>
                        <w:spacing w:after="0"/>
                        <w:rPr>
                          <w:rFonts w:ascii="Times New Roman" w:hAnsi="Times New Roman" w:cs="Times New Roman"/>
                          <w:sz w:val="12"/>
                          <w:szCs w:val="12"/>
                        </w:rPr>
                      </w:pPr>
                    </w:p>
                    <w:p w14:paraId="02F52F30" w14:textId="77777777" w:rsidR="00BE2CC3" w:rsidRPr="00347FC9" w:rsidRDefault="00BE2CC3" w:rsidP="00BE2CC3">
                      <w:pPr>
                        <w:spacing w:after="0"/>
                        <w:rPr>
                          <w:rFonts w:ascii="Times New Roman" w:hAnsi="Times New Roman" w:cs="Times New Roman"/>
                          <w:sz w:val="23"/>
                          <w:szCs w:val="23"/>
                        </w:rPr>
                      </w:pPr>
                      <w:r w:rsidRPr="00347FC9">
                        <w:rPr>
                          <w:rFonts w:ascii="Times New Roman" w:hAnsi="Times New Roman" w:cs="Times New Roman"/>
                          <w:sz w:val="23"/>
                          <w:szCs w:val="23"/>
                        </w:rPr>
                        <w:t>The compact is a “tool” that can be used to clarify expectations, solve problems, keep the focus on teaching and learning, and help clarify choices about how teachers, parents, and students spend their time. The compact’s important function is to continually broaden the circle of people who become invested in education.</w:t>
                      </w:r>
                    </w:p>
                    <w:p w14:paraId="131FF06C" w14:textId="77777777" w:rsidR="00BE2CC3" w:rsidRPr="00255B95" w:rsidRDefault="00BE2CC3" w:rsidP="00BE2CC3">
                      <w:pPr>
                        <w:pStyle w:val="Default"/>
                        <w:rPr>
                          <w:rFonts w:ascii="Times New Roman" w:hAnsi="Times New Roman" w:cs="Times New Roman"/>
                        </w:rPr>
                      </w:pPr>
                    </w:p>
                    <w:p w14:paraId="4B572A9D" w14:textId="77777777" w:rsidR="00BE2CC3" w:rsidRPr="001A2C81" w:rsidRDefault="00BE2CC3" w:rsidP="00BE2CC3">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txbxContent>
                </v:textbox>
              </v:shape>
            </w:pict>
          </mc:Fallback>
        </mc:AlternateContent>
      </w:r>
      <w:r w:rsidR="0078610D">
        <w:rPr>
          <w:noProof/>
        </w:rPr>
        <mc:AlternateContent>
          <mc:Choice Requires="wps">
            <w:drawing>
              <wp:anchor distT="0" distB="0" distL="114300" distR="114300" simplePos="0" relativeHeight="251657728" behindDoc="0" locked="0" layoutInCell="1" allowOverlap="1" wp14:anchorId="14609685" wp14:editId="587B21E4">
                <wp:simplePos x="0" y="0"/>
                <wp:positionH relativeFrom="column">
                  <wp:posOffset>3459480</wp:posOffset>
                </wp:positionH>
                <wp:positionV relativeFrom="paragraph">
                  <wp:posOffset>151130</wp:posOffset>
                </wp:positionV>
                <wp:extent cx="3648075" cy="4709160"/>
                <wp:effectExtent l="0" t="0" r="28575" b="15240"/>
                <wp:wrapNone/>
                <wp:docPr id="10" name="Text Box 10"/>
                <wp:cNvGraphicFramePr/>
                <a:graphic xmlns:a="http://schemas.openxmlformats.org/drawingml/2006/main">
                  <a:graphicData uri="http://schemas.microsoft.com/office/word/2010/wordprocessingShape">
                    <wps:wsp>
                      <wps:cNvSpPr txBox="1"/>
                      <wps:spPr>
                        <a:xfrm>
                          <a:off x="0" y="0"/>
                          <a:ext cx="3648075" cy="4709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6D209B" w14:textId="77777777" w:rsidR="00C06073" w:rsidRDefault="00007B97" w:rsidP="00007B97">
                            <w:pPr>
                              <w:spacing w:after="0"/>
                              <w:jc w:val="center"/>
                              <w:rPr>
                                <w:b/>
                                <w:sz w:val="24"/>
                                <w:szCs w:val="24"/>
                              </w:rPr>
                            </w:pPr>
                            <w:r>
                              <w:rPr>
                                <w:b/>
                                <w:sz w:val="24"/>
                                <w:szCs w:val="24"/>
                              </w:rPr>
                              <w:t>The Parent and Family Engagement Plan</w:t>
                            </w:r>
                          </w:p>
                          <w:p w14:paraId="698896A0" w14:textId="77777777" w:rsidR="00C06073" w:rsidRDefault="005454C6" w:rsidP="00007B97">
                            <w:pPr>
                              <w:spacing w:after="0"/>
                            </w:pPr>
                            <w:r>
                              <w:rPr>
                                <w:sz w:val="24"/>
                                <w:szCs w:val="24"/>
                              </w:rPr>
                              <w:t xml:space="preserve">What is it? </w:t>
                            </w:r>
                            <w:r>
                              <w:t>This is a plan that describes how the schools will provide opportunities to improve parent engagement to support student learning. Our schools value the contributions and involvement of parents in order to establish an equal partnership for the common goal of improving student achievement. This plan describes the different ways that the schools will support parent engagement and how parents can help plan and participate in activities and events to promote student learning at school and at home.</w:t>
                            </w:r>
                          </w:p>
                          <w:p w14:paraId="38075A6F" w14:textId="77777777" w:rsidR="00B86ED7" w:rsidRDefault="005454C6" w:rsidP="00007B97">
                            <w:pPr>
                              <w:spacing w:after="0"/>
                              <w:rPr>
                                <w:b/>
                                <w:sz w:val="24"/>
                                <w:szCs w:val="24"/>
                              </w:rPr>
                            </w:pPr>
                            <w:r w:rsidRPr="005454C6">
                              <w:rPr>
                                <w:b/>
                                <w:sz w:val="24"/>
                                <w:szCs w:val="24"/>
                              </w:rPr>
                              <w:t>Paren</w:t>
                            </w:r>
                            <w:r>
                              <w:rPr>
                                <w:b/>
                                <w:sz w:val="24"/>
                                <w:szCs w:val="24"/>
                              </w:rPr>
                              <w:t>t &amp; Family Engagement Standards</w:t>
                            </w:r>
                          </w:p>
                          <w:p w14:paraId="0D2513CB" w14:textId="77777777" w:rsidR="005454C6" w:rsidRDefault="005454C6" w:rsidP="00007B97">
                            <w:pPr>
                              <w:spacing w:after="0"/>
                            </w:pPr>
                            <w:r w:rsidRPr="005454C6">
                              <w:rPr>
                                <w:sz w:val="24"/>
                                <w:szCs w:val="24"/>
                              </w:rPr>
                              <w:t>Our</w:t>
                            </w:r>
                            <w:r>
                              <w:rPr>
                                <w:sz w:val="24"/>
                                <w:szCs w:val="24"/>
                              </w:rPr>
                              <w:t xml:space="preserve"> schools</w:t>
                            </w:r>
                            <w:r>
                              <w:t xml:space="preserve"> and our parents have adopted the National PTA Standards for Family-School Partnerships as the school’s model in engaging parents, students, and the community. These standards are:</w:t>
                            </w:r>
                          </w:p>
                          <w:p w14:paraId="62750073" w14:textId="77777777" w:rsidR="005454C6" w:rsidRDefault="005454C6" w:rsidP="005454C6">
                            <w:pPr>
                              <w:pStyle w:val="ListParagraph"/>
                              <w:numPr>
                                <w:ilvl w:val="0"/>
                                <w:numId w:val="10"/>
                              </w:numPr>
                              <w:spacing w:after="0"/>
                              <w:rPr>
                                <w:sz w:val="24"/>
                                <w:szCs w:val="24"/>
                              </w:rPr>
                            </w:pPr>
                            <w:r>
                              <w:rPr>
                                <w:sz w:val="24"/>
                                <w:szCs w:val="24"/>
                              </w:rPr>
                              <w:t>Welcoming All Families</w:t>
                            </w:r>
                          </w:p>
                          <w:p w14:paraId="3D9F3456" w14:textId="77777777" w:rsidR="005454C6" w:rsidRDefault="005454C6" w:rsidP="005454C6">
                            <w:pPr>
                              <w:pStyle w:val="ListParagraph"/>
                              <w:numPr>
                                <w:ilvl w:val="0"/>
                                <w:numId w:val="10"/>
                              </w:numPr>
                              <w:spacing w:after="0"/>
                              <w:rPr>
                                <w:sz w:val="24"/>
                                <w:szCs w:val="24"/>
                              </w:rPr>
                            </w:pPr>
                            <w:r>
                              <w:rPr>
                                <w:sz w:val="24"/>
                                <w:szCs w:val="24"/>
                              </w:rPr>
                              <w:t>Communicating Effectively</w:t>
                            </w:r>
                          </w:p>
                          <w:p w14:paraId="1FA7AB0D" w14:textId="77777777" w:rsidR="005454C6" w:rsidRDefault="005454C6" w:rsidP="005454C6">
                            <w:pPr>
                              <w:pStyle w:val="ListParagraph"/>
                              <w:numPr>
                                <w:ilvl w:val="0"/>
                                <w:numId w:val="10"/>
                              </w:numPr>
                              <w:spacing w:after="0"/>
                              <w:rPr>
                                <w:sz w:val="24"/>
                                <w:szCs w:val="24"/>
                              </w:rPr>
                            </w:pPr>
                            <w:r>
                              <w:rPr>
                                <w:sz w:val="24"/>
                                <w:szCs w:val="24"/>
                              </w:rPr>
                              <w:t>Supporting Student Success</w:t>
                            </w:r>
                          </w:p>
                          <w:p w14:paraId="7E59C319" w14:textId="77777777" w:rsidR="005454C6" w:rsidRDefault="005454C6" w:rsidP="005454C6">
                            <w:pPr>
                              <w:pStyle w:val="ListParagraph"/>
                              <w:numPr>
                                <w:ilvl w:val="0"/>
                                <w:numId w:val="10"/>
                              </w:numPr>
                              <w:spacing w:after="0"/>
                              <w:rPr>
                                <w:sz w:val="24"/>
                                <w:szCs w:val="24"/>
                              </w:rPr>
                            </w:pPr>
                            <w:r>
                              <w:rPr>
                                <w:sz w:val="24"/>
                                <w:szCs w:val="24"/>
                              </w:rPr>
                              <w:t xml:space="preserve">Speaking Up </w:t>
                            </w:r>
                            <w:proofErr w:type="gramStart"/>
                            <w:r>
                              <w:rPr>
                                <w:sz w:val="24"/>
                                <w:szCs w:val="24"/>
                              </w:rPr>
                              <w:t>For</w:t>
                            </w:r>
                            <w:proofErr w:type="gramEnd"/>
                            <w:r>
                              <w:rPr>
                                <w:sz w:val="24"/>
                                <w:szCs w:val="24"/>
                              </w:rPr>
                              <w:t xml:space="preserve"> Every Child</w:t>
                            </w:r>
                          </w:p>
                          <w:p w14:paraId="549E8AD2" w14:textId="77777777" w:rsidR="005454C6" w:rsidRDefault="005454C6" w:rsidP="005454C6">
                            <w:pPr>
                              <w:pStyle w:val="ListParagraph"/>
                              <w:numPr>
                                <w:ilvl w:val="0"/>
                                <w:numId w:val="10"/>
                              </w:numPr>
                              <w:spacing w:after="0"/>
                              <w:rPr>
                                <w:sz w:val="24"/>
                                <w:szCs w:val="24"/>
                              </w:rPr>
                            </w:pPr>
                            <w:r>
                              <w:rPr>
                                <w:sz w:val="24"/>
                                <w:szCs w:val="24"/>
                              </w:rPr>
                              <w:t>Sharing Power</w:t>
                            </w:r>
                          </w:p>
                          <w:p w14:paraId="61407420" w14:textId="77777777" w:rsidR="005454C6" w:rsidRPr="005454C6" w:rsidRDefault="005454C6" w:rsidP="005454C6">
                            <w:pPr>
                              <w:pStyle w:val="ListParagraph"/>
                              <w:numPr>
                                <w:ilvl w:val="0"/>
                                <w:numId w:val="10"/>
                              </w:numPr>
                              <w:spacing w:after="0"/>
                              <w:rPr>
                                <w:sz w:val="24"/>
                                <w:szCs w:val="24"/>
                              </w:rPr>
                            </w:pPr>
                            <w:r>
                              <w:rPr>
                                <w:sz w:val="24"/>
                                <w:szCs w:val="24"/>
                              </w:rPr>
                              <w:t>Collaborating with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09685" id="Text Box 10" o:spid="_x0000_s1031" type="#_x0000_t202" style="position:absolute;margin-left:272.4pt;margin-top:11.9pt;width:287.25pt;height:3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" fillcolor="white [3201]" strokeweight=".5pt">
                <v:textbox>
                  <w:txbxContent>
                    <w:p w14:paraId="046D209B" w14:textId="77777777" w:rsidR="00C06073" w:rsidRDefault="00007B97" w:rsidP="00007B97">
                      <w:pPr>
                        <w:spacing w:after="0"/>
                        <w:jc w:val="center"/>
                        <w:rPr>
                          <w:b/>
                          <w:sz w:val="24"/>
                          <w:szCs w:val="24"/>
                        </w:rPr>
                      </w:pPr>
                      <w:r>
                        <w:rPr>
                          <w:b/>
                          <w:sz w:val="24"/>
                          <w:szCs w:val="24"/>
                        </w:rPr>
                        <w:t>The Parent and Family Engagement Plan</w:t>
                      </w:r>
                    </w:p>
                    <w:p w14:paraId="698896A0" w14:textId="77777777" w:rsidR="00C06073" w:rsidRDefault="005454C6" w:rsidP="00007B97">
                      <w:pPr>
                        <w:spacing w:after="0"/>
                      </w:pPr>
                      <w:r>
                        <w:rPr>
                          <w:sz w:val="24"/>
                          <w:szCs w:val="24"/>
                        </w:rPr>
                        <w:t xml:space="preserve">What is it? </w:t>
                      </w:r>
                      <w:r>
                        <w:t>This is a plan that describes how the schools will provide opportunities to improve parent engagement to support student learning. Our schools value the contributions and involvement of parents in order to establish an equal partnership for the common goal of improving student achievement. This plan describes the different ways that the schools will support parent engagement and how parents can help plan and participate in activities and events to promote student learning at school and at home.</w:t>
                      </w:r>
                    </w:p>
                    <w:p w14:paraId="38075A6F" w14:textId="77777777" w:rsidR="00B86ED7" w:rsidRDefault="005454C6" w:rsidP="00007B97">
                      <w:pPr>
                        <w:spacing w:after="0"/>
                        <w:rPr>
                          <w:b/>
                          <w:sz w:val="24"/>
                          <w:szCs w:val="24"/>
                        </w:rPr>
                      </w:pPr>
                      <w:r w:rsidRPr="005454C6">
                        <w:rPr>
                          <w:b/>
                          <w:sz w:val="24"/>
                          <w:szCs w:val="24"/>
                        </w:rPr>
                        <w:t>Paren</w:t>
                      </w:r>
                      <w:r>
                        <w:rPr>
                          <w:b/>
                          <w:sz w:val="24"/>
                          <w:szCs w:val="24"/>
                        </w:rPr>
                        <w:t>t &amp; Family Engagement Standards</w:t>
                      </w:r>
                    </w:p>
                    <w:p w14:paraId="0D2513CB" w14:textId="77777777" w:rsidR="005454C6" w:rsidRDefault="005454C6" w:rsidP="00007B97">
                      <w:pPr>
                        <w:spacing w:after="0"/>
                      </w:pPr>
                      <w:r w:rsidRPr="005454C6">
                        <w:rPr>
                          <w:sz w:val="24"/>
                          <w:szCs w:val="24"/>
                        </w:rPr>
                        <w:t>Our</w:t>
                      </w:r>
                      <w:r>
                        <w:rPr>
                          <w:sz w:val="24"/>
                          <w:szCs w:val="24"/>
                        </w:rPr>
                        <w:t xml:space="preserve"> schools</w:t>
                      </w:r>
                      <w:r>
                        <w:t xml:space="preserve"> and our parents have adopted the National PTA Standards for Family-School Partnerships as the school’s model in engaging parents, students, and the community. These standards are:</w:t>
                      </w:r>
                    </w:p>
                    <w:p w14:paraId="62750073" w14:textId="77777777" w:rsidR="005454C6" w:rsidRDefault="005454C6" w:rsidP="005454C6">
                      <w:pPr>
                        <w:pStyle w:val="ListParagraph"/>
                        <w:numPr>
                          <w:ilvl w:val="0"/>
                          <w:numId w:val="10"/>
                        </w:numPr>
                        <w:spacing w:after="0"/>
                        <w:rPr>
                          <w:sz w:val="24"/>
                          <w:szCs w:val="24"/>
                        </w:rPr>
                      </w:pPr>
                      <w:r>
                        <w:rPr>
                          <w:sz w:val="24"/>
                          <w:szCs w:val="24"/>
                        </w:rPr>
                        <w:t>Welcoming All Families</w:t>
                      </w:r>
                    </w:p>
                    <w:p w14:paraId="3D9F3456" w14:textId="77777777" w:rsidR="005454C6" w:rsidRDefault="005454C6" w:rsidP="005454C6">
                      <w:pPr>
                        <w:pStyle w:val="ListParagraph"/>
                        <w:numPr>
                          <w:ilvl w:val="0"/>
                          <w:numId w:val="10"/>
                        </w:numPr>
                        <w:spacing w:after="0"/>
                        <w:rPr>
                          <w:sz w:val="24"/>
                          <w:szCs w:val="24"/>
                        </w:rPr>
                      </w:pPr>
                      <w:r>
                        <w:rPr>
                          <w:sz w:val="24"/>
                          <w:szCs w:val="24"/>
                        </w:rPr>
                        <w:t>Communicating Effectively</w:t>
                      </w:r>
                    </w:p>
                    <w:p w14:paraId="1FA7AB0D" w14:textId="77777777" w:rsidR="005454C6" w:rsidRDefault="005454C6" w:rsidP="005454C6">
                      <w:pPr>
                        <w:pStyle w:val="ListParagraph"/>
                        <w:numPr>
                          <w:ilvl w:val="0"/>
                          <w:numId w:val="10"/>
                        </w:numPr>
                        <w:spacing w:after="0"/>
                        <w:rPr>
                          <w:sz w:val="24"/>
                          <w:szCs w:val="24"/>
                        </w:rPr>
                      </w:pPr>
                      <w:r>
                        <w:rPr>
                          <w:sz w:val="24"/>
                          <w:szCs w:val="24"/>
                        </w:rPr>
                        <w:t>Supporting Student Success</w:t>
                      </w:r>
                    </w:p>
                    <w:p w14:paraId="7E59C319" w14:textId="77777777" w:rsidR="005454C6" w:rsidRDefault="005454C6" w:rsidP="005454C6">
                      <w:pPr>
                        <w:pStyle w:val="ListParagraph"/>
                        <w:numPr>
                          <w:ilvl w:val="0"/>
                          <w:numId w:val="10"/>
                        </w:numPr>
                        <w:spacing w:after="0"/>
                        <w:rPr>
                          <w:sz w:val="24"/>
                          <w:szCs w:val="24"/>
                        </w:rPr>
                      </w:pPr>
                      <w:r>
                        <w:rPr>
                          <w:sz w:val="24"/>
                          <w:szCs w:val="24"/>
                        </w:rPr>
                        <w:t xml:space="preserve">Speaking Up </w:t>
                      </w:r>
                      <w:proofErr w:type="gramStart"/>
                      <w:r>
                        <w:rPr>
                          <w:sz w:val="24"/>
                          <w:szCs w:val="24"/>
                        </w:rPr>
                        <w:t>For</w:t>
                      </w:r>
                      <w:proofErr w:type="gramEnd"/>
                      <w:r>
                        <w:rPr>
                          <w:sz w:val="24"/>
                          <w:szCs w:val="24"/>
                        </w:rPr>
                        <w:t xml:space="preserve"> Every Child</w:t>
                      </w:r>
                    </w:p>
                    <w:p w14:paraId="549E8AD2" w14:textId="77777777" w:rsidR="005454C6" w:rsidRDefault="005454C6" w:rsidP="005454C6">
                      <w:pPr>
                        <w:pStyle w:val="ListParagraph"/>
                        <w:numPr>
                          <w:ilvl w:val="0"/>
                          <w:numId w:val="10"/>
                        </w:numPr>
                        <w:spacing w:after="0"/>
                        <w:rPr>
                          <w:sz w:val="24"/>
                          <w:szCs w:val="24"/>
                        </w:rPr>
                      </w:pPr>
                      <w:r>
                        <w:rPr>
                          <w:sz w:val="24"/>
                          <w:szCs w:val="24"/>
                        </w:rPr>
                        <w:t>Sharing Power</w:t>
                      </w:r>
                    </w:p>
                    <w:p w14:paraId="61407420" w14:textId="77777777" w:rsidR="005454C6" w:rsidRPr="005454C6" w:rsidRDefault="005454C6" w:rsidP="005454C6">
                      <w:pPr>
                        <w:pStyle w:val="ListParagraph"/>
                        <w:numPr>
                          <w:ilvl w:val="0"/>
                          <w:numId w:val="10"/>
                        </w:numPr>
                        <w:spacing w:after="0"/>
                        <w:rPr>
                          <w:sz w:val="24"/>
                          <w:szCs w:val="24"/>
                        </w:rPr>
                      </w:pPr>
                      <w:r>
                        <w:rPr>
                          <w:sz w:val="24"/>
                          <w:szCs w:val="24"/>
                        </w:rPr>
                        <w:t>Collaborating with Community</w:t>
                      </w:r>
                    </w:p>
                  </w:txbxContent>
                </v:textbox>
              </v:shape>
            </w:pict>
          </mc:Fallback>
        </mc:AlternateContent>
      </w:r>
    </w:p>
    <w:p w14:paraId="360D1EE0" w14:textId="003AA929" w:rsidR="00EE6BF2" w:rsidRDefault="00EE6BF2" w:rsidP="001C3DD9">
      <w:pPr>
        <w:spacing w:after="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06644B4" w14:textId="77777777" w:rsidR="00EE6BF2" w:rsidRDefault="00EE6BF2" w:rsidP="001C3DD9">
      <w:pPr>
        <w:spacing w:after="0"/>
      </w:pPr>
    </w:p>
    <w:p w14:paraId="5E667240" w14:textId="77777777" w:rsidR="00EE6BF2" w:rsidRDefault="00EE6BF2" w:rsidP="001C3DD9">
      <w:pPr>
        <w:spacing w:after="0"/>
      </w:pPr>
    </w:p>
    <w:p w14:paraId="1B39D852" w14:textId="77777777" w:rsidR="00EE6BF2" w:rsidRDefault="00EE6BF2" w:rsidP="001C3DD9">
      <w:pPr>
        <w:spacing w:after="0"/>
      </w:pPr>
    </w:p>
    <w:p w14:paraId="152C77D1" w14:textId="77777777" w:rsidR="00EE6BF2" w:rsidRDefault="00EE6BF2" w:rsidP="001C3DD9">
      <w:pPr>
        <w:spacing w:after="0"/>
      </w:pPr>
    </w:p>
    <w:p w14:paraId="65FD3EFA" w14:textId="77777777" w:rsidR="00EE6BF2" w:rsidRDefault="00EE6BF2" w:rsidP="001C3DD9">
      <w:pPr>
        <w:spacing w:after="0"/>
      </w:pPr>
    </w:p>
    <w:p w14:paraId="3F65E38C" w14:textId="77777777" w:rsidR="00EE6BF2" w:rsidRDefault="00EE6BF2" w:rsidP="001C3DD9">
      <w:pPr>
        <w:spacing w:after="0"/>
      </w:pPr>
    </w:p>
    <w:p w14:paraId="42D74CD3" w14:textId="77777777" w:rsidR="00EE6BF2" w:rsidRDefault="00EE6BF2" w:rsidP="001C3DD9">
      <w:pPr>
        <w:spacing w:after="0"/>
      </w:pPr>
    </w:p>
    <w:p w14:paraId="58AB01C2" w14:textId="77777777" w:rsidR="00EE6BF2" w:rsidRDefault="00EE6BF2" w:rsidP="001C3DD9">
      <w:pPr>
        <w:spacing w:after="0"/>
      </w:pPr>
    </w:p>
    <w:p w14:paraId="336F57C7" w14:textId="77777777" w:rsidR="00EE6BF2" w:rsidRDefault="00EE6BF2" w:rsidP="001C3DD9">
      <w:pPr>
        <w:spacing w:after="0"/>
      </w:pPr>
    </w:p>
    <w:p w14:paraId="51874123" w14:textId="77777777" w:rsidR="00EE6BF2" w:rsidRDefault="00EE6BF2" w:rsidP="001C3DD9">
      <w:pPr>
        <w:spacing w:after="0"/>
      </w:pPr>
    </w:p>
    <w:p w14:paraId="4CDABF5E" w14:textId="77777777" w:rsidR="00EE6BF2" w:rsidRDefault="00EE6BF2" w:rsidP="001C3DD9">
      <w:pPr>
        <w:spacing w:after="0"/>
      </w:pPr>
    </w:p>
    <w:p w14:paraId="7EEC6950" w14:textId="77777777" w:rsidR="00EE6BF2" w:rsidRDefault="00EE6BF2" w:rsidP="001C3DD9">
      <w:pPr>
        <w:spacing w:after="0"/>
      </w:pPr>
    </w:p>
    <w:p w14:paraId="4E911F0B" w14:textId="77777777" w:rsidR="00EE6BF2" w:rsidRDefault="00EE6BF2" w:rsidP="001C3DD9">
      <w:pPr>
        <w:spacing w:after="0"/>
      </w:pPr>
    </w:p>
    <w:p w14:paraId="3060C1F0" w14:textId="77777777" w:rsidR="00EE6BF2" w:rsidRDefault="00EE6BF2" w:rsidP="001C3DD9">
      <w:pPr>
        <w:spacing w:after="0"/>
      </w:pPr>
    </w:p>
    <w:p w14:paraId="0AFCDEF8" w14:textId="77777777" w:rsidR="00EE6BF2" w:rsidRDefault="00EE6BF2" w:rsidP="001C3DD9">
      <w:pPr>
        <w:spacing w:after="0"/>
      </w:pPr>
    </w:p>
    <w:p w14:paraId="22028E36" w14:textId="77777777" w:rsidR="00EE6BF2" w:rsidRDefault="00EE6BF2" w:rsidP="001C3DD9">
      <w:pPr>
        <w:spacing w:after="0"/>
      </w:pPr>
    </w:p>
    <w:p w14:paraId="57167758" w14:textId="77777777" w:rsidR="00EE6BF2" w:rsidRDefault="00EE6BF2" w:rsidP="001C3DD9">
      <w:pPr>
        <w:spacing w:after="0"/>
      </w:pPr>
    </w:p>
    <w:p w14:paraId="13ED60FC" w14:textId="59E15985" w:rsidR="00EE6BF2" w:rsidRDefault="00347FC9" w:rsidP="001C3DD9">
      <w:pPr>
        <w:spacing w:after="0"/>
      </w:pPr>
      <w:r>
        <w:rPr>
          <w:noProof/>
        </w:rPr>
        <mc:AlternateContent>
          <mc:Choice Requires="wps">
            <w:drawing>
              <wp:anchor distT="0" distB="0" distL="114300" distR="114300" simplePos="0" relativeHeight="251659776" behindDoc="1" locked="0" layoutInCell="1" allowOverlap="1" wp14:anchorId="44DAC952" wp14:editId="2CC8042A">
                <wp:simplePos x="0" y="0"/>
                <wp:positionH relativeFrom="column">
                  <wp:posOffset>-352425</wp:posOffset>
                </wp:positionH>
                <wp:positionV relativeFrom="paragraph">
                  <wp:posOffset>119381</wp:posOffset>
                </wp:positionV>
                <wp:extent cx="3629025" cy="38290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629025" cy="382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936992" w14:textId="77777777" w:rsidR="00D328AE" w:rsidRPr="00E07874" w:rsidRDefault="00E07874" w:rsidP="00E07874">
                            <w:pPr>
                              <w:spacing w:after="0"/>
                              <w:jc w:val="center"/>
                              <w:rPr>
                                <w:rFonts w:ascii="Times New Roman" w:hAnsi="Times New Roman" w:cs="Times New Roman"/>
                                <w:b/>
                                <w:sz w:val="24"/>
                                <w:szCs w:val="24"/>
                              </w:rPr>
                            </w:pPr>
                            <w:r w:rsidRPr="00E07874">
                              <w:rPr>
                                <w:rFonts w:ascii="Times New Roman" w:hAnsi="Times New Roman" w:cs="Times New Roman"/>
                                <w:b/>
                                <w:sz w:val="24"/>
                                <w:szCs w:val="24"/>
                              </w:rPr>
                              <w:t>“Parent’s Right to Know”</w:t>
                            </w:r>
                          </w:p>
                          <w:p w14:paraId="0A45CA3A" w14:textId="63AAE8FB" w:rsidR="00502E32" w:rsidRDefault="00347FC9" w:rsidP="00347FC9">
                            <w:r w:rsidRPr="00347FC9">
                              <w:rPr>
                                <w:rFonts w:ascii="Times New Roman" w:hAnsi="Times New Roman" w:cs="Times New Roman"/>
                              </w:rPr>
                              <w:t xml:space="preserve">In compliance with the requirements of </w:t>
                            </w:r>
                            <w:proofErr w:type="gramStart"/>
                            <w:r w:rsidRPr="00347FC9">
                              <w:rPr>
                                <w:rFonts w:ascii="Times New Roman" w:hAnsi="Times New Roman" w:cs="Times New Roman"/>
                              </w:rPr>
                              <w:t>the Every</w:t>
                            </w:r>
                            <w:proofErr w:type="gramEnd"/>
                            <w:r w:rsidRPr="00347FC9">
                              <w:rPr>
                                <w:rFonts w:ascii="Times New Roman" w:hAnsi="Times New Roman" w:cs="Times New Roman"/>
                              </w:rPr>
                              <w:t xml:space="preserve"> Students Succeeds Act, the </w:t>
                            </w:r>
                            <w:r>
                              <w:rPr>
                                <w:rFonts w:ascii="Times New Roman" w:hAnsi="Times New Roman" w:cs="Times New Roman"/>
                              </w:rPr>
                              <w:t>Colquitt</w:t>
                            </w:r>
                            <w:r w:rsidRPr="00347FC9">
                              <w:rPr>
                                <w:rFonts w:ascii="Times New Roman" w:hAnsi="Times New Roman" w:cs="Times New Roman"/>
                              </w:rPr>
                              <w:t xml:space="preserve"> County </w:t>
                            </w:r>
                            <w:r>
                              <w:rPr>
                                <w:rFonts w:ascii="Times New Roman" w:hAnsi="Times New Roman" w:cs="Times New Roman"/>
                              </w:rPr>
                              <w:t>Schools Federal Programs Depart.</w:t>
                            </w:r>
                            <w:r w:rsidRPr="00347FC9">
                              <w:rPr>
                                <w:rFonts w:ascii="Times New Roman" w:hAnsi="Times New Roman" w:cs="Times New Roman"/>
                              </w:rPr>
                              <w:t xml:space="preserve"> would like to inform you that you may request information about the professional qualifications of your student’s teacher(s) and/ or paraprofessional(s). The following information may be requested: Has the student’s teacher met State qualification and licensing criteria for the grade levels and subject areas in which the teacher provides instruction; teaching under emergency or other provisional status through which State qualification or licensing criteria have been waived; and teaching in the field of discipline of the certification of the teacher. Parents also have the right to know whether the child is provided services by paraprofessionals and, if so, their qualifications. If you wish to request information concerning your child’s teacher’s and/or paraprofessional’s qualifications, please contact your child’s principal.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AC952" id="Text Box 13" o:spid="_x0000_s1032" type="#_x0000_t202" style="position:absolute;margin-left:-27.75pt;margin-top:9.4pt;width:285.75pt;height:3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" fillcolor="white [3201]" strokeweight=".5pt">
                <v:textbox>
                  <w:txbxContent>
                    <w:p w14:paraId="38936992" w14:textId="77777777" w:rsidR="00D328AE" w:rsidRPr="00E07874" w:rsidRDefault="00E07874" w:rsidP="00E07874">
                      <w:pPr>
                        <w:spacing w:after="0"/>
                        <w:jc w:val="center"/>
                        <w:rPr>
                          <w:rFonts w:ascii="Times New Roman" w:hAnsi="Times New Roman" w:cs="Times New Roman"/>
                          <w:b/>
                          <w:sz w:val="24"/>
                          <w:szCs w:val="24"/>
                        </w:rPr>
                      </w:pPr>
                      <w:r w:rsidRPr="00E07874">
                        <w:rPr>
                          <w:rFonts w:ascii="Times New Roman" w:hAnsi="Times New Roman" w:cs="Times New Roman"/>
                          <w:b/>
                          <w:sz w:val="24"/>
                          <w:szCs w:val="24"/>
                        </w:rPr>
                        <w:t>“Parent’s Right to Know”</w:t>
                      </w:r>
                    </w:p>
                    <w:p w14:paraId="0A45CA3A" w14:textId="63AAE8FB" w:rsidR="00502E32" w:rsidRDefault="00347FC9" w:rsidP="00347FC9">
                      <w:r w:rsidRPr="00347FC9">
                        <w:rPr>
                          <w:rFonts w:ascii="Times New Roman" w:hAnsi="Times New Roman" w:cs="Times New Roman"/>
                        </w:rPr>
                        <w:t xml:space="preserve">In compliance with the requirements of </w:t>
                      </w:r>
                      <w:proofErr w:type="gramStart"/>
                      <w:r w:rsidRPr="00347FC9">
                        <w:rPr>
                          <w:rFonts w:ascii="Times New Roman" w:hAnsi="Times New Roman" w:cs="Times New Roman"/>
                        </w:rPr>
                        <w:t>the Every</w:t>
                      </w:r>
                      <w:proofErr w:type="gramEnd"/>
                      <w:r w:rsidRPr="00347FC9">
                        <w:rPr>
                          <w:rFonts w:ascii="Times New Roman" w:hAnsi="Times New Roman" w:cs="Times New Roman"/>
                        </w:rPr>
                        <w:t xml:space="preserve"> Students Succeeds Act, the </w:t>
                      </w:r>
                      <w:r>
                        <w:rPr>
                          <w:rFonts w:ascii="Times New Roman" w:hAnsi="Times New Roman" w:cs="Times New Roman"/>
                        </w:rPr>
                        <w:t>Colquitt</w:t>
                      </w:r>
                      <w:r w:rsidRPr="00347FC9">
                        <w:rPr>
                          <w:rFonts w:ascii="Times New Roman" w:hAnsi="Times New Roman" w:cs="Times New Roman"/>
                        </w:rPr>
                        <w:t xml:space="preserve"> County </w:t>
                      </w:r>
                      <w:r>
                        <w:rPr>
                          <w:rFonts w:ascii="Times New Roman" w:hAnsi="Times New Roman" w:cs="Times New Roman"/>
                        </w:rPr>
                        <w:t>Schools Federal Programs Depart.</w:t>
                      </w:r>
                      <w:r w:rsidRPr="00347FC9">
                        <w:rPr>
                          <w:rFonts w:ascii="Times New Roman" w:hAnsi="Times New Roman" w:cs="Times New Roman"/>
                        </w:rPr>
                        <w:t xml:space="preserve"> would like to inform you that you may request information about the professional qualifications of your student’s teacher(s) and/ or paraprofessional(s). The following information may be requested: Has the student’s teacher met State qualification and licensing criteria for the grade levels and subject areas in which the teacher provides instruction; teaching under emergency or other provisional status through which State qualification or licensing criteria have been waived; and teaching in the field of discipline of the certification of the teacher. Parents also have the right to know whether the child is provided services by paraprofessionals and, if so, their qualifications. If you wish to request information concerning your child’s teacher’s and/or paraprofessional’s qualifications, please contact your child’s principal. </w:t>
                      </w:r>
                    </w:p>
                  </w:txbxContent>
                </v:textbox>
              </v:shape>
            </w:pict>
          </mc:Fallback>
        </mc:AlternateContent>
      </w:r>
    </w:p>
    <w:p w14:paraId="14AE5A3F" w14:textId="1D4ACE84" w:rsidR="00EE6BF2" w:rsidRDefault="00EE6BF2" w:rsidP="001C3DD9">
      <w:pPr>
        <w:spacing w:after="0"/>
      </w:pPr>
    </w:p>
    <w:p w14:paraId="7FC8ED49" w14:textId="7F28E34A" w:rsidR="00EE6BF2" w:rsidRDefault="00EE6BF2" w:rsidP="001C3DD9">
      <w:pPr>
        <w:spacing w:after="0"/>
      </w:pPr>
    </w:p>
    <w:p w14:paraId="5A4417E2" w14:textId="15CD5BD9" w:rsidR="00EE6BF2" w:rsidRDefault="00EE6BF2" w:rsidP="001C3DD9">
      <w:pPr>
        <w:spacing w:after="0"/>
      </w:pPr>
    </w:p>
    <w:p w14:paraId="01551771" w14:textId="3D5AC5EE" w:rsidR="00EE6BF2" w:rsidRDefault="00920F46" w:rsidP="001C3DD9">
      <w:pPr>
        <w:spacing w:after="0"/>
      </w:pPr>
      <w:r>
        <w:rPr>
          <w:noProof/>
        </w:rPr>
        <mc:AlternateContent>
          <mc:Choice Requires="wps">
            <w:drawing>
              <wp:anchor distT="0" distB="0" distL="114300" distR="114300" simplePos="0" relativeHeight="251661824" behindDoc="0" locked="0" layoutInCell="1" allowOverlap="1" wp14:anchorId="5615383E" wp14:editId="335DEA16">
                <wp:simplePos x="0" y="0"/>
                <wp:positionH relativeFrom="column">
                  <wp:posOffset>3360420</wp:posOffset>
                </wp:positionH>
                <wp:positionV relativeFrom="paragraph">
                  <wp:posOffset>79375</wp:posOffset>
                </wp:positionV>
                <wp:extent cx="3703320" cy="2034540"/>
                <wp:effectExtent l="0" t="0" r="11430" b="22860"/>
                <wp:wrapNone/>
                <wp:docPr id="5" name="Text Box 5"/>
                <wp:cNvGraphicFramePr/>
                <a:graphic xmlns:a="http://schemas.openxmlformats.org/drawingml/2006/main">
                  <a:graphicData uri="http://schemas.microsoft.com/office/word/2010/wordprocessingShape">
                    <wps:wsp>
                      <wps:cNvSpPr txBox="1"/>
                      <wps:spPr>
                        <a:xfrm>
                          <a:off x="0" y="0"/>
                          <a:ext cx="3703320" cy="203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5EA68A" w14:textId="77777777" w:rsidR="009025A7" w:rsidRDefault="009025A7">
                            <w:r>
                              <w:t xml:space="preserve">PARENT ENGAGEMENT LIAISONS </w:t>
                            </w:r>
                          </w:p>
                          <w:p w14:paraId="23A25C3F" w14:textId="3D967DA3" w:rsidR="008B01D2" w:rsidRDefault="009025A7">
                            <w:r>
                              <w:t>Each school has a Parent and Community Engagement Liaison(s) that coordinates parent activities. For more information, contact your child’s school. If you have any comments or suggestions, always feel free to contact your parent liaison. Your liaison will take your feedback to the leadership team of the school and will provide helpful tips to school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5383E" id="Text Box 5" o:spid="_x0000_s1033" type="#_x0000_t202" style="position:absolute;margin-left:264.6pt;margin-top:6.25pt;width:291.6pt;height:16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" fillcolor="white [3201]" strokeweight=".5pt">
                <v:textbox>
                  <w:txbxContent>
                    <w:p w14:paraId="515EA68A" w14:textId="77777777" w:rsidR="009025A7" w:rsidRDefault="009025A7">
                      <w:r>
                        <w:t xml:space="preserve">PARENT ENGAGEMENT LIAISONS </w:t>
                      </w:r>
                    </w:p>
                    <w:p w14:paraId="23A25C3F" w14:textId="3D967DA3" w:rsidR="008B01D2" w:rsidRDefault="009025A7">
                      <w:r>
                        <w:t>Each school has a Parent and Community Engagement Liaison(s) that coordinates parent activities. For more information, contact your child’s school. If you have any comments or suggestions, always feel free to contact your parent liaison. Your liaison will take your feedback to the leadership team of the school and will provide helpful tips to school staff.</w:t>
                      </w:r>
                    </w:p>
                  </w:txbxContent>
                </v:textbox>
              </v:shape>
            </w:pict>
          </mc:Fallback>
        </mc:AlternateContent>
      </w:r>
    </w:p>
    <w:p w14:paraId="3870F177" w14:textId="77777777" w:rsidR="00EE6BF2" w:rsidRDefault="00EE6BF2" w:rsidP="001C3DD9">
      <w:pPr>
        <w:spacing w:after="0"/>
      </w:pPr>
    </w:p>
    <w:p w14:paraId="5FEC2A89" w14:textId="77777777" w:rsidR="00EE6BF2" w:rsidRDefault="00EE6BF2" w:rsidP="001C3DD9">
      <w:pPr>
        <w:spacing w:after="0"/>
      </w:pPr>
    </w:p>
    <w:p w14:paraId="0228B9F1" w14:textId="77777777" w:rsidR="00EE6BF2" w:rsidRDefault="00EE6BF2" w:rsidP="001C3DD9">
      <w:pPr>
        <w:spacing w:after="0"/>
      </w:pPr>
    </w:p>
    <w:p w14:paraId="6F7202CD" w14:textId="77777777" w:rsidR="00EE6BF2" w:rsidRDefault="00EE6BF2" w:rsidP="001C3DD9">
      <w:pPr>
        <w:spacing w:after="0"/>
      </w:pPr>
    </w:p>
    <w:p w14:paraId="03E271C8" w14:textId="77777777" w:rsidR="00EE6BF2" w:rsidRDefault="00EE6BF2" w:rsidP="001C3DD9">
      <w:pPr>
        <w:spacing w:after="0"/>
      </w:pPr>
    </w:p>
    <w:p w14:paraId="2133C114" w14:textId="77777777" w:rsidR="00EE6BF2" w:rsidRDefault="00EE6BF2" w:rsidP="001C3DD9">
      <w:pPr>
        <w:spacing w:after="0"/>
      </w:pPr>
    </w:p>
    <w:p w14:paraId="5982D150" w14:textId="77777777" w:rsidR="00EE6BF2" w:rsidRDefault="00EE6BF2" w:rsidP="001C3DD9">
      <w:pPr>
        <w:spacing w:after="0"/>
      </w:pPr>
    </w:p>
    <w:p w14:paraId="0AA4DAFC" w14:textId="77777777" w:rsidR="00EE6BF2" w:rsidRDefault="00EE6BF2" w:rsidP="001C3DD9">
      <w:pPr>
        <w:spacing w:after="0"/>
      </w:pPr>
    </w:p>
    <w:p w14:paraId="71719EC1" w14:textId="77777777" w:rsidR="00EE6BF2" w:rsidRDefault="00EE6BF2" w:rsidP="001C3DD9">
      <w:pPr>
        <w:spacing w:after="0"/>
      </w:pPr>
    </w:p>
    <w:p w14:paraId="2EE44E92" w14:textId="2D962EFE" w:rsidR="00EE6BF2" w:rsidRDefault="00EE6BF2" w:rsidP="001C3DD9">
      <w:pPr>
        <w:spacing w:after="0"/>
      </w:pPr>
    </w:p>
    <w:p w14:paraId="07A705A5" w14:textId="77777777" w:rsidR="00EE6BF2" w:rsidRDefault="008B01D2" w:rsidP="001C3DD9">
      <w:pPr>
        <w:spacing w:after="0"/>
      </w:pPr>
      <w:r w:rsidRPr="002F2488">
        <w:rPr>
          <w:noProof/>
        </w:rPr>
        <w:drawing>
          <wp:anchor distT="0" distB="0" distL="114300" distR="114300" simplePos="0" relativeHeight="251658752" behindDoc="0" locked="0" layoutInCell="1" allowOverlap="1" wp14:anchorId="5220C01C" wp14:editId="4D76C245">
            <wp:simplePos x="0" y="0"/>
            <wp:positionH relativeFrom="column">
              <wp:posOffset>4823460</wp:posOffset>
            </wp:positionH>
            <wp:positionV relativeFrom="paragraph">
              <wp:posOffset>78739</wp:posOffset>
            </wp:positionV>
            <wp:extent cx="1303020" cy="900461"/>
            <wp:effectExtent l="0" t="0" r="0" b="0"/>
            <wp:wrapNone/>
            <wp:docPr id="14" name="Picture 14" descr="Image result for &quot;Parent  engag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quot;Parent  engagement&quot;"/>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3020" cy="900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02CCF" w14:textId="7530E65F" w:rsidR="00EE6BF2" w:rsidRDefault="007658A0" w:rsidP="001C3DD9">
      <w:pPr>
        <w:spacing w:after="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3596"/>
        <w:gridCol w:w="3597"/>
        <w:gridCol w:w="3597"/>
      </w:tblGrid>
      <w:tr w:rsidR="007658A0" w14:paraId="1D57DDAF" w14:textId="77777777" w:rsidTr="00007037">
        <w:tc>
          <w:tcPr>
            <w:tcW w:w="3596" w:type="dxa"/>
          </w:tcPr>
          <w:p w14:paraId="470FE083" w14:textId="77777777" w:rsidR="007658A0" w:rsidRPr="00056FD6" w:rsidRDefault="007658A0" w:rsidP="00007037">
            <w:pPr>
              <w:jc w:val="center"/>
              <w:rPr>
                <w:b/>
                <w:bCs/>
                <w:sz w:val="24"/>
                <w:szCs w:val="24"/>
              </w:rPr>
            </w:pPr>
            <w:r>
              <w:rPr>
                <w:b/>
                <w:bCs/>
                <w:sz w:val="24"/>
                <w:szCs w:val="24"/>
              </w:rPr>
              <w:lastRenderedPageBreak/>
              <w:t>School</w:t>
            </w:r>
          </w:p>
        </w:tc>
        <w:tc>
          <w:tcPr>
            <w:tcW w:w="3597" w:type="dxa"/>
          </w:tcPr>
          <w:p w14:paraId="4724DFED" w14:textId="77777777" w:rsidR="007658A0" w:rsidRPr="00056FD6" w:rsidRDefault="007658A0" w:rsidP="00007037">
            <w:pPr>
              <w:jc w:val="center"/>
              <w:rPr>
                <w:b/>
                <w:bCs/>
                <w:sz w:val="24"/>
                <w:szCs w:val="24"/>
              </w:rPr>
            </w:pPr>
            <w:r>
              <w:rPr>
                <w:b/>
                <w:bCs/>
                <w:sz w:val="24"/>
                <w:szCs w:val="24"/>
              </w:rPr>
              <w:t>Parent Engagement Liaison</w:t>
            </w:r>
          </w:p>
        </w:tc>
        <w:tc>
          <w:tcPr>
            <w:tcW w:w="3597" w:type="dxa"/>
          </w:tcPr>
          <w:p w14:paraId="6CAF54DF" w14:textId="77777777" w:rsidR="007658A0" w:rsidRPr="00056FD6" w:rsidRDefault="007658A0" w:rsidP="00007037">
            <w:pPr>
              <w:jc w:val="center"/>
              <w:rPr>
                <w:b/>
                <w:bCs/>
                <w:sz w:val="24"/>
                <w:szCs w:val="24"/>
              </w:rPr>
            </w:pPr>
            <w:r>
              <w:rPr>
                <w:b/>
                <w:bCs/>
                <w:sz w:val="24"/>
                <w:szCs w:val="24"/>
              </w:rPr>
              <w:t>School Phone Number</w:t>
            </w:r>
          </w:p>
        </w:tc>
      </w:tr>
      <w:tr w:rsidR="007658A0" w14:paraId="15052F76" w14:textId="77777777" w:rsidTr="00007037">
        <w:tc>
          <w:tcPr>
            <w:tcW w:w="3596" w:type="dxa"/>
          </w:tcPr>
          <w:p w14:paraId="4EE040FD" w14:textId="77777777" w:rsidR="007658A0" w:rsidRDefault="007658A0" w:rsidP="00007037">
            <w:r>
              <w:t>Colquitt County High School</w:t>
            </w:r>
          </w:p>
        </w:tc>
        <w:tc>
          <w:tcPr>
            <w:tcW w:w="3597" w:type="dxa"/>
          </w:tcPr>
          <w:p w14:paraId="0C2A0F84" w14:textId="232FBDB6" w:rsidR="007658A0" w:rsidRDefault="007658A0" w:rsidP="00007037">
            <w:r>
              <w:t>Ms. Stephanie</w:t>
            </w:r>
            <w:r w:rsidR="005C3506">
              <w:t xml:space="preserve"> </w:t>
            </w:r>
            <w:proofErr w:type="spellStart"/>
            <w:r w:rsidR="005C3506">
              <w:t>Windon</w:t>
            </w:r>
            <w:proofErr w:type="spellEnd"/>
          </w:p>
        </w:tc>
        <w:tc>
          <w:tcPr>
            <w:tcW w:w="3597" w:type="dxa"/>
          </w:tcPr>
          <w:p w14:paraId="44A1FA1E" w14:textId="77777777" w:rsidR="007658A0" w:rsidRDefault="007658A0" w:rsidP="00007037">
            <w:r>
              <w:t>229-890-6141</w:t>
            </w:r>
          </w:p>
        </w:tc>
      </w:tr>
      <w:tr w:rsidR="007658A0" w14:paraId="6D73553F" w14:textId="77777777" w:rsidTr="00007037">
        <w:tc>
          <w:tcPr>
            <w:tcW w:w="3596" w:type="dxa"/>
          </w:tcPr>
          <w:p w14:paraId="02FA7E30" w14:textId="77777777" w:rsidR="007658A0" w:rsidRDefault="007658A0" w:rsidP="00007037">
            <w:r>
              <w:t xml:space="preserve">C. A. Gray Jr. High </w:t>
            </w:r>
          </w:p>
        </w:tc>
        <w:tc>
          <w:tcPr>
            <w:tcW w:w="3597" w:type="dxa"/>
          </w:tcPr>
          <w:p w14:paraId="5EC7B361" w14:textId="77777777" w:rsidR="007658A0" w:rsidRDefault="007658A0" w:rsidP="00007037">
            <w:r>
              <w:t>Mrs. Ana Nunez</w:t>
            </w:r>
          </w:p>
        </w:tc>
        <w:tc>
          <w:tcPr>
            <w:tcW w:w="3597" w:type="dxa"/>
          </w:tcPr>
          <w:p w14:paraId="2E397612" w14:textId="77777777" w:rsidR="007658A0" w:rsidRDefault="007658A0" w:rsidP="00007037">
            <w:r>
              <w:t>229-890-6189</w:t>
            </w:r>
          </w:p>
        </w:tc>
      </w:tr>
      <w:tr w:rsidR="007658A0" w14:paraId="32D0D0B4" w14:textId="77777777" w:rsidTr="00007037">
        <w:tc>
          <w:tcPr>
            <w:tcW w:w="3596" w:type="dxa"/>
          </w:tcPr>
          <w:p w14:paraId="7C9A4160" w14:textId="77777777" w:rsidR="007658A0" w:rsidRDefault="007658A0" w:rsidP="00007037">
            <w:r>
              <w:t>W. J. Williams Middle School</w:t>
            </w:r>
          </w:p>
        </w:tc>
        <w:tc>
          <w:tcPr>
            <w:tcW w:w="3597" w:type="dxa"/>
          </w:tcPr>
          <w:p w14:paraId="44CB0ADE" w14:textId="77777777" w:rsidR="007658A0" w:rsidRDefault="007658A0" w:rsidP="00007037">
            <w:r>
              <w:t>Mrs. Stephanie Abrams</w:t>
            </w:r>
          </w:p>
        </w:tc>
        <w:tc>
          <w:tcPr>
            <w:tcW w:w="3597" w:type="dxa"/>
          </w:tcPr>
          <w:p w14:paraId="3C6CBE64" w14:textId="77777777" w:rsidR="007658A0" w:rsidRDefault="007658A0" w:rsidP="00007037">
            <w:r>
              <w:t>229-890-6183</w:t>
            </w:r>
          </w:p>
        </w:tc>
      </w:tr>
      <w:tr w:rsidR="007658A0" w14:paraId="522CA359" w14:textId="77777777" w:rsidTr="00007037">
        <w:tc>
          <w:tcPr>
            <w:tcW w:w="3596" w:type="dxa"/>
          </w:tcPr>
          <w:p w14:paraId="0FE36315" w14:textId="77777777" w:rsidR="007658A0" w:rsidRDefault="007658A0" w:rsidP="00007037">
            <w:r>
              <w:t>Cox Elementary</w:t>
            </w:r>
          </w:p>
        </w:tc>
        <w:tc>
          <w:tcPr>
            <w:tcW w:w="3597" w:type="dxa"/>
          </w:tcPr>
          <w:p w14:paraId="215CE05E" w14:textId="77777777" w:rsidR="007658A0" w:rsidRDefault="007658A0" w:rsidP="00007037">
            <w:r>
              <w:t>Mrs. Pamela Canty</w:t>
            </w:r>
          </w:p>
        </w:tc>
        <w:tc>
          <w:tcPr>
            <w:tcW w:w="3597" w:type="dxa"/>
          </w:tcPr>
          <w:p w14:paraId="0318316C" w14:textId="77777777" w:rsidR="007658A0" w:rsidRDefault="007658A0" w:rsidP="00007037">
            <w:r>
              <w:t>229-890-6190</w:t>
            </w:r>
          </w:p>
        </w:tc>
      </w:tr>
      <w:tr w:rsidR="007658A0" w14:paraId="0C0828FD" w14:textId="77777777" w:rsidTr="00007037">
        <w:tc>
          <w:tcPr>
            <w:tcW w:w="3596" w:type="dxa"/>
          </w:tcPr>
          <w:p w14:paraId="15836022" w14:textId="77777777" w:rsidR="007658A0" w:rsidRDefault="007658A0" w:rsidP="00007037">
            <w:r>
              <w:t>Doerun Elementary</w:t>
            </w:r>
          </w:p>
        </w:tc>
        <w:tc>
          <w:tcPr>
            <w:tcW w:w="3597" w:type="dxa"/>
          </w:tcPr>
          <w:p w14:paraId="6C0BB7D0" w14:textId="77777777" w:rsidR="007658A0" w:rsidRDefault="007658A0" w:rsidP="00007037">
            <w:r>
              <w:t>Mrs. Jessica Hayes</w:t>
            </w:r>
          </w:p>
        </w:tc>
        <w:tc>
          <w:tcPr>
            <w:tcW w:w="3597" w:type="dxa"/>
          </w:tcPr>
          <w:p w14:paraId="1897A100" w14:textId="77777777" w:rsidR="007658A0" w:rsidRDefault="007658A0" w:rsidP="00007037">
            <w:r>
              <w:t>229-782-5276</w:t>
            </w:r>
          </w:p>
        </w:tc>
      </w:tr>
      <w:tr w:rsidR="007658A0" w14:paraId="63F0D766" w14:textId="77777777" w:rsidTr="00007037">
        <w:tc>
          <w:tcPr>
            <w:tcW w:w="3596" w:type="dxa"/>
          </w:tcPr>
          <w:p w14:paraId="301916ED" w14:textId="77777777" w:rsidR="007658A0" w:rsidRDefault="007658A0" w:rsidP="00007037">
            <w:r>
              <w:t>Funston Elementary</w:t>
            </w:r>
          </w:p>
        </w:tc>
        <w:tc>
          <w:tcPr>
            <w:tcW w:w="3597" w:type="dxa"/>
          </w:tcPr>
          <w:p w14:paraId="4D915199" w14:textId="77777777" w:rsidR="007658A0" w:rsidRDefault="007658A0" w:rsidP="00007037">
            <w:r>
              <w:t>Mrs. Lucy Peterson</w:t>
            </w:r>
          </w:p>
        </w:tc>
        <w:tc>
          <w:tcPr>
            <w:tcW w:w="3597" w:type="dxa"/>
          </w:tcPr>
          <w:p w14:paraId="5AF429B4" w14:textId="77777777" w:rsidR="007658A0" w:rsidRDefault="007658A0" w:rsidP="00007037">
            <w:r>
              <w:t>229-941-2626</w:t>
            </w:r>
          </w:p>
        </w:tc>
      </w:tr>
      <w:tr w:rsidR="007658A0" w14:paraId="04386D5F" w14:textId="77777777" w:rsidTr="00007037">
        <w:tc>
          <w:tcPr>
            <w:tcW w:w="3596" w:type="dxa"/>
          </w:tcPr>
          <w:p w14:paraId="29844B4F" w14:textId="77777777" w:rsidR="007658A0" w:rsidRDefault="007658A0" w:rsidP="00007037">
            <w:r>
              <w:t>Hamilton Elementary</w:t>
            </w:r>
          </w:p>
        </w:tc>
        <w:tc>
          <w:tcPr>
            <w:tcW w:w="3597" w:type="dxa"/>
          </w:tcPr>
          <w:p w14:paraId="5349D4B7" w14:textId="77777777" w:rsidR="007658A0" w:rsidRDefault="007658A0" w:rsidP="00007037">
            <w:r>
              <w:t>Dr. Kimberly May</w:t>
            </w:r>
          </w:p>
        </w:tc>
        <w:tc>
          <w:tcPr>
            <w:tcW w:w="3597" w:type="dxa"/>
          </w:tcPr>
          <w:p w14:paraId="5272411A" w14:textId="77777777" w:rsidR="007658A0" w:rsidRDefault="007658A0" w:rsidP="00007037">
            <w:r>
              <w:t>229-941-5594</w:t>
            </w:r>
          </w:p>
        </w:tc>
      </w:tr>
      <w:tr w:rsidR="007658A0" w14:paraId="2C58D56E" w14:textId="77777777" w:rsidTr="00007037">
        <w:tc>
          <w:tcPr>
            <w:tcW w:w="3596" w:type="dxa"/>
          </w:tcPr>
          <w:p w14:paraId="03C890B6" w14:textId="77777777" w:rsidR="007658A0" w:rsidRDefault="007658A0" w:rsidP="00007037">
            <w:r>
              <w:t>Norman Park Elementary</w:t>
            </w:r>
          </w:p>
        </w:tc>
        <w:tc>
          <w:tcPr>
            <w:tcW w:w="3597" w:type="dxa"/>
          </w:tcPr>
          <w:p w14:paraId="40643643" w14:textId="77777777" w:rsidR="007658A0" w:rsidRDefault="007658A0" w:rsidP="00007037">
            <w:r>
              <w:t>Ms. Brittany Beck</w:t>
            </w:r>
          </w:p>
        </w:tc>
        <w:tc>
          <w:tcPr>
            <w:tcW w:w="3597" w:type="dxa"/>
          </w:tcPr>
          <w:p w14:paraId="5F827F41" w14:textId="77777777" w:rsidR="007658A0" w:rsidRDefault="007658A0" w:rsidP="00007037">
            <w:r>
              <w:t>229-769-3612</w:t>
            </w:r>
          </w:p>
        </w:tc>
      </w:tr>
      <w:tr w:rsidR="007658A0" w14:paraId="4278103D" w14:textId="77777777" w:rsidTr="00007037">
        <w:tc>
          <w:tcPr>
            <w:tcW w:w="3596" w:type="dxa"/>
          </w:tcPr>
          <w:p w14:paraId="67009741" w14:textId="77777777" w:rsidR="007658A0" w:rsidRDefault="007658A0" w:rsidP="00007037">
            <w:r>
              <w:t>Odom Elementary</w:t>
            </w:r>
          </w:p>
        </w:tc>
        <w:tc>
          <w:tcPr>
            <w:tcW w:w="3597" w:type="dxa"/>
          </w:tcPr>
          <w:p w14:paraId="1CB77E98" w14:textId="77777777" w:rsidR="007658A0" w:rsidRDefault="007658A0" w:rsidP="00007037">
            <w:r>
              <w:t xml:space="preserve">Mrs. </w:t>
            </w:r>
            <w:proofErr w:type="spellStart"/>
            <w:r>
              <w:t>Nerily</w:t>
            </w:r>
            <w:proofErr w:type="spellEnd"/>
            <w:r>
              <w:t xml:space="preserve"> Lopez</w:t>
            </w:r>
          </w:p>
        </w:tc>
        <w:tc>
          <w:tcPr>
            <w:tcW w:w="3597" w:type="dxa"/>
          </w:tcPr>
          <w:p w14:paraId="468048DD" w14:textId="77777777" w:rsidR="007658A0" w:rsidRDefault="007658A0" w:rsidP="00007037">
            <w:r>
              <w:t>229-324-3313</w:t>
            </w:r>
          </w:p>
        </w:tc>
      </w:tr>
      <w:tr w:rsidR="007658A0" w14:paraId="50210E98" w14:textId="77777777" w:rsidTr="00007037">
        <w:tc>
          <w:tcPr>
            <w:tcW w:w="3596" w:type="dxa"/>
          </w:tcPr>
          <w:p w14:paraId="1313D8B8" w14:textId="77777777" w:rsidR="007658A0" w:rsidRDefault="007658A0" w:rsidP="00007037">
            <w:proofErr w:type="spellStart"/>
            <w:r>
              <w:t>Okapilco</w:t>
            </w:r>
            <w:proofErr w:type="spellEnd"/>
            <w:r>
              <w:t xml:space="preserve"> Elementary</w:t>
            </w:r>
          </w:p>
        </w:tc>
        <w:tc>
          <w:tcPr>
            <w:tcW w:w="3597" w:type="dxa"/>
          </w:tcPr>
          <w:p w14:paraId="7B6DB52D" w14:textId="77777777" w:rsidR="007658A0" w:rsidRDefault="007658A0" w:rsidP="00007037">
            <w:r>
              <w:t>Dr. Aricia Thrasher</w:t>
            </w:r>
          </w:p>
        </w:tc>
        <w:tc>
          <w:tcPr>
            <w:tcW w:w="3597" w:type="dxa"/>
          </w:tcPr>
          <w:p w14:paraId="3ACC713D" w14:textId="77777777" w:rsidR="007658A0" w:rsidRDefault="007658A0" w:rsidP="00007037">
            <w:r>
              <w:t>229-890-6191</w:t>
            </w:r>
          </w:p>
        </w:tc>
      </w:tr>
      <w:tr w:rsidR="007658A0" w14:paraId="74E3AB68" w14:textId="77777777" w:rsidTr="00007037">
        <w:tc>
          <w:tcPr>
            <w:tcW w:w="3596" w:type="dxa"/>
          </w:tcPr>
          <w:p w14:paraId="1F39CA77" w14:textId="77777777" w:rsidR="007658A0" w:rsidRDefault="007658A0" w:rsidP="00007037">
            <w:r>
              <w:t>R. B. Wright Elementary</w:t>
            </w:r>
          </w:p>
        </w:tc>
        <w:tc>
          <w:tcPr>
            <w:tcW w:w="3597" w:type="dxa"/>
          </w:tcPr>
          <w:p w14:paraId="07190AA1" w14:textId="77777777" w:rsidR="007658A0" w:rsidRDefault="007658A0" w:rsidP="00007037">
            <w:r>
              <w:t>Mrs. Wendy McKellar</w:t>
            </w:r>
          </w:p>
        </w:tc>
        <w:tc>
          <w:tcPr>
            <w:tcW w:w="3597" w:type="dxa"/>
          </w:tcPr>
          <w:p w14:paraId="66B97C55" w14:textId="77777777" w:rsidR="007658A0" w:rsidRDefault="007658A0" w:rsidP="00007037">
            <w:r>
              <w:t>229-890-6186</w:t>
            </w:r>
          </w:p>
        </w:tc>
      </w:tr>
      <w:tr w:rsidR="007658A0" w14:paraId="75129980" w14:textId="77777777" w:rsidTr="00007037">
        <w:tc>
          <w:tcPr>
            <w:tcW w:w="3596" w:type="dxa"/>
          </w:tcPr>
          <w:p w14:paraId="5D33AF83" w14:textId="77777777" w:rsidR="007658A0" w:rsidRDefault="007658A0" w:rsidP="00007037">
            <w:proofErr w:type="spellStart"/>
            <w:r>
              <w:t>Stringfellow</w:t>
            </w:r>
            <w:proofErr w:type="spellEnd"/>
            <w:r>
              <w:t xml:space="preserve"> Elementary</w:t>
            </w:r>
          </w:p>
        </w:tc>
        <w:tc>
          <w:tcPr>
            <w:tcW w:w="3597" w:type="dxa"/>
          </w:tcPr>
          <w:p w14:paraId="22E122D0" w14:textId="77777777" w:rsidR="007658A0" w:rsidRDefault="007658A0" w:rsidP="00007037">
            <w:r>
              <w:t>Mrs. Nicole Curry</w:t>
            </w:r>
          </w:p>
        </w:tc>
        <w:tc>
          <w:tcPr>
            <w:tcW w:w="3597" w:type="dxa"/>
          </w:tcPr>
          <w:p w14:paraId="32014075" w14:textId="77777777" w:rsidR="007658A0" w:rsidRDefault="007658A0" w:rsidP="00007037">
            <w:r>
              <w:t>229-890-6187</w:t>
            </w:r>
          </w:p>
        </w:tc>
      </w:tr>
      <w:tr w:rsidR="007658A0" w14:paraId="5CB8FB00" w14:textId="77777777" w:rsidTr="00007037">
        <w:tc>
          <w:tcPr>
            <w:tcW w:w="3596" w:type="dxa"/>
          </w:tcPr>
          <w:p w14:paraId="6597AAE6" w14:textId="77777777" w:rsidR="007658A0" w:rsidRDefault="007658A0" w:rsidP="00007037">
            <w:r>
              <w:t>Sunset Elementary</w:t>
            </w:r>
          </w:p>
        </w:tc>
        <w:tc>
          <w:tcPr>
            <w:tcW w:w="3597" w:type="dxa"/>
          </w:tcPr>
          <w:p w14:paraId="06842CE0" w14:textId="77777777" w:rsidR="007658A0" w:rsidRDefault="007658A0" w:rsidP="00007037">
            <w:r>
              <w:t>Mrs. Staci Cortez</w:t>
            </w:r>
          </w:p>
        </w:tc>
        <w:tc>
          <w:tcPr>
            <w:tcW w:w="3597" w:type="dxa"/>
          </w:tcPr>
          <w:p w14:paraId="17BA2F65" w14:textId="77777777" w:rsidR="007658A0" w:rsidRDefault="007658A0" w:rsidP="00007037">
            <w:r>
              <w:t>229-890-6184</w:t>
            </w:r>
          </w:p>
        </w:tc>
      </w:tr>
    </w:tbl>
    <w:p w14:paraId="0F13DEF0" w14:textId="5F56F1B2" w:rsidR="000723BE" w:rsidRDefault="001F082A" w:rsidP="00AE50C0">
      <w:pPr>
        <w:spacing w:after="0"/>
      </w:pPr>
      <w:r>
        <w:tab/>
      </w:r>
      <w:r>
        <w:tab/>
      </w:r>
    </w:p>
    <w:p w14:paraId="258331C7" w14:textId="3519594A" w:rsidR="007658A0" w:rsidRDefault="007658A0" w:rsidP="00AE50C0">
      <w:pPr>
        <w:spacing w:after="0"/>
      </w:pPr>
    </w:p>
    <w:p w14:paraId="288335FD" w14:textId="6734DB67" w:rsidR="007658A0" w:rsidRDefault="000A1835" w:rsidP="000A1835">
      <w:pPr>
        <w:spacing w:after="0"/>
        <w:jc w:val="center"/>
      </w:pPr>
      <w:r>
        <w:rPr>
          <w:noProof/>
        </w:rPr>
        <w:drawing>
          <wp:inline distT="0" distB="0" distL="0" distR="0" wp14:anchorId="6C505046" wp14:editId="5BEB269A">
            <wp:extent cx="4733784" cy="5257800"/>
            <wp:effectExtent l="0" t="0" r="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rotWithShape="1">
                    <a:blip r:embed="rId11"/>
                    <a:srcRect l="40972" t="16049" r="26250" b="19229"/>
                    <a:stretch/>
                  </pic:blipFill>
                  <pic:spPr bwMode="auto">
                    <a:xfrm>
                      <a:off x="0" y="0"/>
                      <a:ext cx="4741249" cy="5266091"/>
                    </a:xfrm>
                    <a:prstGeom prst="rect">
                      <a:avLst/>
                    </a:prstGeom>
                    <a:ln>
                      <a:noFill/>
                    </a:ln>
                    <a:extLst>
                      <a:ext uri="{53640926-AAD7-44D8-BBD7-CCE9431645EC}">
                        <a14:shadowObscured xmlns:a14="http://schemas.microsoft.com/office/drawing/2010/main"/>
                      </a:ext>
                    </a:extLst>
                  </pic:spPr>
                </pic:pic>
              </a:graphicData>
            </a:graphic>
          </wp:inline>
        </w:drawing>
      </w:r>
    </w:p>
    <w:p w14:paraId="71D1E91D" w14:textId="1CE8F08D" w:rsidR="000A1835" w:rsidRDefault="000A1835" w:rsidP="000A1835">
      <w:pPr>
        <w:spacing w:after="0"/>
        <w:jc w:val="center"/>
      </w:pPr>
    </w:p>
    <w:p w14:paraId="2F61242B" w14:textId="72C0B971" w:rsidR="000A1835" w:rsidRPr="000A1835" w:rsidRDefault="00700EAD" w:rsidP="000A1835">
      <w:pPr>
        <w:spacing w:after="0"/>
        <w:jc w:val="center"/>
        <w:rPr>
          <w:sz w:val="28"/>
          <w:szCs w:val="28"/>
        </w:rPr>
      </w:pPr>
      <w:hyperlink r:id="rId12" w:history="1">
        <w:r w:rsidR="000A1835" w:rsidRPr="00AB45FD">
          <w:rPr>
            <w:rStyle w:val="Hyperlink"/>
            <w:sz w:val="28"/>
            <w:szCs w:val="28"/>
            <w:highlight w:val="yellow"/>
          </w:rPr>
          <w:t>https://www.colquitt.k12.ga.us/families/parent-portal-registration</w:t>
        </w:r>
      </w:hyperlink>
      <w:r w:rsidR="000A1835">
        <w:rPr>
          <w:sz w:val="28"/>
          <w:szCs w:val="28"/>
        </w:rPr>
        <w:t xml:space="preserve"> </w:t>
      </w:r>
    </w:p>
    <w:sectPr w:rsidR="000A1835" w:rsidRPr="000A1835" w:rsidSect="001F08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7FD04" w14:textId="77777777" w:rsidR="00700EAD" w:rsidRDefault="00700EAD" w:rsidP="001F082A">
      <w:pPr>
        <w:spacing w:after="0" w:line="240" w:lineRule="auto"/>
      </w:pPr>
      <w:r>
        <w:separator/>
      </w:r>
    </w:p>
  </w:endnote>
  <w:endnote w:type="continuationSeparator" w:id="0">
    <w:p w14:paraId="48329AFE" w14:textId="77777777" w:rsidR="00700EAD" w:rsidRDefault="00700EAD" w:rsidP="001F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1604" w14:textId="77777777" w:rsidR="00700EAD" w:rsidRDefault="00700EAD" w:rsidP="001F082A">
      <w:pPr>
        <w:spacing w:after="0" w:line="240" w:lineRule="auto"/>
      </w:pPr>
      <w:r>
        <w:separator/>
      </w:r>
    </w:p>
  </w:footnote>
  <w:footnote w:type="continuationSeparator" w:id="0">
    <w:p w14:paraId="090ECD11" w14:textId="77777777" w:rsidR="00700EAD" w:rsidRDefault="00700EAD" w:rsidP="001F0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EF6"/>
    <w:multiLevelType w:val="hybridMultilevel"/>
    <w:tmpl w:val="FE7A42FE"/>
    <w:lvl w:ilvl="0" w:tplc="98AEBCE2">
      <w:numFmt w:val="bullet"/>
      <w:lvlText w:val=""/>
      <w:lvlJc w:val="left"/>
      <w:pPr>
        <w:ind w:left="215" w:hanging="118"/>
      </w:pPr>
      <w:rPr>
        <w:rFonts w:ascii="Symbol" w:eastAsia="Symbol" w:hAnsi="Symbol" w:cs="Symbol" w:hint="default"/>
        <w:w w:val="100"/>
        <w:sz w:val="16"/>
        <w:szCs w:val="16"/>
      </w:rPr>
    </w:lvl>
    <w:lvl w:ilvl="1" w:tplc="A13ADBE6">
      <w:numFmt w:val="bullet"/>
      <w:lvlText w:val="•"/>
      <w:lvlJc w:val="left"/>
      <w:pPr>
        <w:ind w:left="465" w:hanging="118"/>
      </w:pPr>
      <w:rPr>
        <w:rFonts w:hint="default"/>
      </w:rPr>
    </w:lvl>
    <w:lvl w:ilvl="2" w:tplc="BFDE5CF0">
      <w:numFmt w:val="bullet"/>
      <w:lvlText w:val="•"/>
      <w:lvlJc w:val="left"/>
      <w:pPr>
        <w:ind w:left="710" w:hanging="118"/>
      </w:pPr>
      <w:rPr>
        <w:rFonts w:hint="default"/>
      </w:rPr>
    </w:lvl>
    <w:lvl w:ilvl="3" w:tplc="CBF65A30">
      <w:numFmt w:val="bullet"/>
      <w:lvlText w:val="•"/>
      <w:lvlJc w:val="left"/>
      <w:pPr>
        <w:ind w:left="955" w:hanging="118"/>
      </w:pPr>
      <w:rPr>
        <w:rFonts w:hint="default"/>
      </w:rPr>
    </w:lvl>
    <w:lvl w:ilvl="4" w:tplc="5CFA80E0">
      <w:numFmt w:val="bullet"/>
      <w:lvlText w:val="•"/>
      <w:lvlJc w:val="left"/>
      <w:pPr>
        <w:ind w:left="1201" w:hanging="118"/>
      </w:pPr>
      <w:rPr>
        <w:rFonts w:hint="default"/>
      </w:rPr>
    </w:lvl>
    <w:lvl w:ilvl="5" w:tplc="AFA26A2C">
      <w:numFmt w:val="bullet"/>
      <w:lvlText w:val="•"/>
      <w:lvlJc w:val="left"/>
      <w:pPr>
        <w:ind w:left="1446" w:hanging="118"/>
      </w:pPr>
      <w:rPr>
        <w:rFonts w:hint="default"/>
      </w:rPr>
    </w:lvl>
    <w:lvl w:ilvl="6" w:tplc="AF1C6912">
      <w:numFmt w:val="bullet"/>
      <w:lvlText w:val="•"/>
      <w:lvlJc w:val="left"/>
      <w:pPr>
        <w:ind w:left="1691" w:hanging="118"/>
      </w:pPr>
      <w:rPr>
        <w:rFonts w:hint="default"/>
      </w:rPr>
    </w:lvl>
    <w:lvl w:ilvl="7" w:tplc="6C86C73C">
      <w:numFmt w:val="bullet"/>
      <w:lvlText w:val="•"/>
      <w:lvlJc w:val="left"/>
      <w:pPr>
        <w:ind w:left="1937" w:hanging="118"/>
      </w:pPr>
      <w:rPr>
        <w:rFonts w:hint="default"/>
      </w:rPr>
    </w:lvl>
    <w:lvl w:ilvl="8" w:tplc="D158C9BA">
      <w:numFmt w:val="bullet"/>
      <w:lvlText w:val="•"/>
      <w:lvlJc w:val="left"/>
      <w:pPr>
        <w:ind w:left="2182" w:hanging="118"/>
      </w:pPr>
      <w:rPr>
        <w:rFonts w:hint="default"/>
      </w:rPr>
    </w:lvl>
  </w:abstractNum>
  <w:abstractNum w:abstractNumId="1" w15:restartNumberingAfterBreak="0">
    <w:nsid w:val="1BC05701"/>
    <w:multiLevelType w:val="hybridMultilevel"/>
    <w:tmpl w:val="36641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82F7D"/>
    <w:multiLevelType w:val="hybridMultilevel"/>
    <w:tmpl w:val="1C1CD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137516A"/>
    <w:multiLevelType w:val="hybridMultilevel"/>
    <w:tmpl w:val="FDB24BBA"/>
    <w:lvl w:ilvl="0" w:tplc="E43A1F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80944"/>
    <w:multiLevelType w:val="hybridMultilevel"/>
    <w:tmpl w:val="119ABC82"/>
    <w:lvl w:ilvl="0" w:tplc="2BE0B3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A1B61"/>
    <w:multiLevelType w:val="hybridMultilevel"/>
    <w:tmpl w:val="42DA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A16DB"/>
    <w:multiLevelType w:val="hybridMultilevel"/>
    <w:tmpl w:val="8E00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76319"/>
    <w:multiLevelType w:val="hybridMultilevel"/>
    <w:tmpl w:val="E824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62EE2"/>
    <w:multiLevelType w:val="hybridMultilevel"/>
    <w:tmpl w:val="AA68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5D3C63"/>
    <w:multiLevelType w:val="hybridMultilevel"/>
    <w:tmpl w:val="DC5A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0"/>
  </w:num>
  <w:num w:numId="6">
    <w:abstractNumId w:val="5"/>
  </w:num>
  <w:num w:numId="7">
    <w:abstractNumId w:val="6"/>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D9"/>
    <w:rsid w:val="00007B97"/>
    <w:rsid w:val="000219B9"/>
    <w:rsid w:val="00022CFB"/>
    <w:rsid w:val="000341BC"/>
    <w:rsid w:val="00052D59"/>
    <w:rsid w:val="00054606"/>
    <w:rsid w:val="0006704A"/>
    <w:rsid w:val="00070298"/>
    <w:rsid w:val="000723BE"/>
    <w:rsid w:val="000A1835"/>
    <w:rsid w:val="000D0040"/>
    <w:rsid w:val="0012518E"/>
    <w:rsid w:val="001415FF"/>
    <w:rsid w:val="001679BD"/>
    <w:rsid w:val="001A1C46"/>
    <w:rsid w:val="001A2C81"/>
    <w:rsid w:val="001C3DD9"/>
    <w:rsid w:val="001F082A"/>
    <w:rsid w:val="0024098D"/>
    <w:rsid w:val="00255B95"/>
    <w:rsid w:val="00262F21"/>
    <w:rsid w:val="002871B4"/>
    <w:rsid w:val="002B5050"/>
    <w:rsid w:val="002C125E"/>
    <w:rsid w:val="002C1C1F"/>
    <w:rsid w:val="002D0D1C"/>
    <w:rsid w:val="00347FC9"/>
    <w:rsid w:val="00375181"/>
    <w:rsid w:val="003C7F08"/>
    <w:rsid w:val="003D1B48"/>
    <w:rsid w:val="00427FCC"/>
    <w:rsid w:val="00440302"/>
    <w:rsid w:val="00445D34"/>
    <w:rsid w:val="00493967"/>
    <w:rsid w:val="004D40A2"/>
    <w:rsid w:val="00502E32"/>
    <w:rsid w:val="00534EF4"/>
    <w:rsid w:val="005454C6"/>
    <w:rsid w:val="005521BE"/>
    <w:rsid w:val="005A02D1"/>
    <w:rsid w:val="005C3506"/>
    <w:rsid w:val="00644447"/>
    <w:rsid w:val="006528FB"/>
    <w:rsid w:val="00700EAD"/>
    <w:rsid w:val="0071132E"/>
    <w:rsid w:val="00747DBE"/>
    <w:rsid w:val="007658A0"/>
    <w:rsid w:val="0078610D"/>
    <w:rsid w:val="007A10ED"/>
    <w:rsid w:val="007A69BF"/>
    <w:rsid w:val="007B5E8B"/>
    <w:rsid w:val="007D14D8"/>
    <w:rsid w:val="007E7951"/>
    <w:rsid w:val="007F0276"/>
    <w:rsid w:val="007F26C9"/>
    <w:rsid w:val="00803B3F"/>
    <w:rsid w:val="00834A78"/>
    <w:rsid w:val="0084199F"/>
    <w:rsid w:val="008567F3"/>
    <w:rsid w:val="008665C4"/>
    <w:rsid w:val="008B01D2"/>
    <w:rsid w:val="008D4EDA"/>
    <w:rsid w:val="009025A7"/>
    <w:rsid w:val="00920F46"/>
    <w:rsid w:val="00A604D3"/>
    <w:rsid w:val="00AE2F6F"/>
    <w:rsid w:val="00AE50C0"/>
    <w:rsid w:val="00AF2C34"/>
    <w:rsid w:val="00B14E85"/>
    <w:rsid w:val="00B43957"/>
    <w:rsid w:val="00B604A7"/>
    <w:rsid w:val="00B86ED7"/>
    <w:rsid w:val="00BE2CC3"/>
    <w:rsid w:val="00BF1682"/>
    <w:rsid w:val="00C06073"/>
    <w:rsid w:val="00C4149F"/>
    <w:rsid w:val="00C4710D"/>
    <w:rsid w:val="00C55844"/>
    <w:rsid w:val="00C971F5"/>
    <w:rsid w:val="00CC7C38"/>
    <w:rsid w:val="00CD12A5"/>
    <w:rsid w:val="00CE36E9"/>
    <w:rsid w:val="00D23568"/>
    <w:rsid w:val="00D328AE"/>
    <w:rsid w:val="00D7702E"/>
    <w:rsid w:val="00DB288B"/>
    <w:rsid w:val="00E015C6"/>
    <w:rsid w:val="00E04A60"/>
    <w:rsid w:val="00E07874"/>
    <w:rsid w:val="00EE6BF2"/>
    <w:rsid w:val="00F02218"/>
    <w:rsid w:val="00F677FB"/>
    <w:rsid w:val="00FB1196"/>
    <w:rsid w:val="00FB4EB2"/>
    <w:rsid w:val="00FD1801"/>
    <w:rsid w:val="00FD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7AD3"/>
  <w15:docId w15:val="{716BF1C3-074F-4E11-BDD9-B10A9F30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DD9"/>
  </w:style>
  <w:style w:type="paragraph" w:styleId="Heading1">
    <w:name w:val="heading 1"/>
    <w:basedOn w:val="Normal"/>
    <w:next w:val="Normal"/>
    <w:link w:val="Heading1Char"/>
    <w:uiPriority w:val="9"/>
    <w:qFormat/>
    <w:rsid w:val="00070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D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2C81"/>
    <w:pPr>
      <w:ind w:left="720"/>
      <w:contextualSpacing/>
    </w:pPr>
  </w:style>
  <w:style w:type="paragraph" w:styleId="BalloonText">
    <w:name w:val="Balloon Text"/>
    <w:basedOn w:val="Normal"/>
    <w:link w:val="BalloonTextChar"/>
    <w:uiPriority w:val="99"/>
    <w:semiHidden/>
    <w:unhideWhenUsed/>
    <w:rsid w:val="001A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81"/>
    <w:rPr>
      <w:rFonts w:ascii="Tahoma" w:hAnsi="Tahoma" w:cs="Tahoma"/>
      <w:sz w:val="16"/>
      <w:szCs w:val="16"/>
    </w:rPr>
  </w:style>
  <w:style w:type="character" w:styleId="Hyperlink">
    <w:name w:val="Hyperlink"/>
    <w:basedOn w:val="DefaultParagraphFont"/>
    <w:uiPriority w:val="99"/>
    <w:unhideWhenUsed/>
    <w:rsid w:val="008D4EDA"/>
    <w:rPr>
      <w:color w:val="0000FF" w:themeColor="hyperlink"/>
      <w:u w:val="single"/>
    </w:rPr>
  </w:style>
  <w:style w:type="paragraph" w:customStyle="1" w:styleId="TableParagraph">
    <w:name w:val="Table Paragraph"/>
    <w:basedOn w:val="Normal"/>
    <w:uiPriority w:val="1"/>
    <w:qFormat/>
    <w:rsid w:val="00B4395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052D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2A"/>
  </w:style>
  <w:style w:type="paragraph" w:styleId="Footer">
    <w:name w:val="footer"/>
    <w:basedOn w:val="Normal"/>
    <w:link w:val="FooterChar"/>
    <w:uiPriority w:val="99"/>
    <w:unhideWhenUsed/>
    <w:rsid w:val="001F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2A"/>
  </w:style>
  <w:style w:type="table" w:styleId="TableGrid">
    <w:name w:val="Table Grid"/>
    <w:basedOn w:val="TableNormal"/>
    <w:uiPriority w:val="59"/>
    <w:rsid w:val="0007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298"/>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0A1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3342">
      <w:bodyDiv w:val="1"/>
      <w:marLeft w:val="0"/>
      <w:marRight w:val="0"/>
      <w:marTop w:val="0"/>
      <w:marBottom w:val="0"/>
      <w:divBdr>
        <w:top w:val="none" w:sz="0" w:space="0" w:color="auto"/>
        <w:left w:val="none" w:sz="0" w:space="0" w:color="auto"/>
        <w:bottom w:val="none" w:sz="0" w:space="0" w:color="auto"/>
        <w:right w:val="none" w:sz="0" w:space="0" w:color="auto"/>
      </w:divBdr>
    </w:div>
    <w:div w:id="104662468">
      <w:bodyDiv w:val="1"/>
      <w:marLeft w:val="0"/>
      <w:marRight w:val="0"/>
      <w:marTop w:val="0"/>
      <w:marBottom w:val="0"/>
      <w:divBdr>
        <w:top w:val="none" w:sz="0" w:space="0" w:color="auto"/>
        <w:left w:val="none" w:sz="0" w:space="0" w:color="auto"/>
        <w:bottom w:val="none" w:sz="0" w:space="0" w:color="auto"/>
        <w:right w:val="none" w:sz="0" w:space="0" w:color="auto"/>
      </w:divBdr>
    </w:div>
    <w:div w:id="229850567">
      <w:bodyDiv w:val="1"/>
      <w:marLeft w:val="0"/>
      <w:marRight w:val="0"/>
      <w:marTop w:val="0"/>
      <w:marBottom w:val="0"/>
      <w:divBdr>
        <w:top w:val="none" w:sz="0" w:space="0" w:color="auto"/>
        <w:left w:val="none" w:sz="0" w:space="0" w:color="auto"/>
        <w:bottom w:val="none" w:sz="0" w:space="0" w:color="auto"/>
        <w:right w:val="none" w:sz="0" w:space="0" w:color="auto"/>
      </w:divBdr>
    </w:div>
    <w:div w:id="495998277">
      <w:bodyDiv w:val="1"/>
      <w:marLeft w:val="0"/>
      <w:marRight w:val="0"/>
      <w:marTop w:val="0"/>
      <w:marBottom w:val="0"/>
      <w:divBdr>
        <w:top w:val="none" w:sz="0" w:space="0" w:color="auto"/>
        <w:left w:val="none" w:sz="0" w:space="0" w:color="auto"/>
        <w:bottom w:val="none" w:sz="0" w:space="0" w:color="auto"/>
        <w:right w:val="none" w:sz="0" w:space="0" w:color="auto"/>
      </w:divBdr>
    </w:div>
    <w:div w:id="533539794">
      <w:bodyDiv w:val="1"/>
      <w:marLeft w:val="0"/>
      <w:marRight w:val="0"/>
      <w:marTop w:val="0"/>
      <w:marBottom w:val="0"/>
      <w:divBdr>
        <w:top w:val="none" w:sz="0" w:space="0" w:color="auto"/>
        <w:left w:val="none" w:sz="0" w:space="0" w:color="auto"/>
        <w:bottom w:val="none" w:sz="0" w:space="0" w:color="auto"/>
        <w:right w:val="none" w:sz="0" w:space="0" w:color="auto"/>
      </w:divBdr>
    </w:div>
    <w:div w:id="642585943">
      <w:bodyDiv w:val="1"/>
      <w:marLeft w:val="0"/>
      <w:marRight w:val="0"/>
      <w:marTop w:val="0"/>
      <w:marBottom w:val="0"/>
      <w:divBdr>
        <w:top w:val="none" w:sz="0" w:space="0" w:color="auto"/>
        <w:left w:val="none" w:sz="0" w:space="0" w:color="auto"/>
        <w:bottom w:val="none" w:sz="0" w:space="0" w:color="auto"/>
        <w:right w:val="none" w:sz="0" w:space="0" w:color="auto"/>
      </w:divBdr>
    </w:div>
    <w:div w:id="858856634">
      <w:bodyDiv w:val="1"/>
      <w:marLeft w:val="0"/>
      <w:marRight w:val="0"/>
      <w:marTop w:val="0"/>
      <w:marBottom w:val="0"/>
      <w:divBdr>
        <w:top w:val="none" w:sz="0" w:space="0" w:color="auto"/>
        <w:left w:val="none" w:sz="0" w:space="0" w:color="auto"/>
        <w:bottom w:val="none" w:sz="0" w:space="0" w:color="auto"/>
        <w:right w:val="none" w:sz="0" w:space="0" w:color="auto"/>
      </w:divBdr>
    </w:div>
    <w:div w:id="870069918">
      <w:bodyDiv w:val="1"/>
      <w:marLeft w:val="0"/>
      <w:marRight w:val="0"/>
      <w:marTop w:val="0"/>
      <w:marBottom w:val="0"/>
      <w:divBdr>
        <w:top w:val="none" w:sz="0" w:space="0" w:color="auto"/>
        <w:left w:val="none" w:sz="0" w:space="0" w:color="auto"/>
        <w:bottom w:val="none" w:sz="0" w:space="0" w:color="auto"/>
        <w:right w:val="none" w:sz="0" w:space="0" w:color="auto"/>
      </w:divBdr>
    </w:div>
    <w:div w:id="938374562">
      <w:bodyDiv w:val="1"/>
      <w:marLeft w:val="0"/>
      <w:marRight w:val="0"/>
      <w:marTop w:val="0"/>
      <w:marBottom w:val="0"/>
      <w:divBdr>
        <w:top w:val="none" w:sz="0" w:space="0" w:color="auto"/>
        <w:left w:val="none" w:sz="0" w:space="0" w:color="auto"/>
        <w:bottom w:val="none" w:sz="0" w:space="0" w:color="auto"/>
        <w:right w:val="none" w:sz="0" w:space="0" w:color="auto"/>
      </w:divBdr>
    </w:div>
    <w:div w:id="1176387711">
      <w:bodyDiv w:val="1"/>
      <w:marLeft w:val="0"/>
      <w:marRight w:val="0"/>
      <w:marTop w:val="0"/>
      <w:marBottom w:val="0"/>
      <w:divBdr>
        <w:top w:val="none" w:sz="0" w:space="0" w:color="auto"/>
        <w:left w:val="none" w:sz="0" w:space="0" w:color="auto"/>
        <w:bottom w:val="none" w:sz="0" w:space="0" w:color="auto"/>
        <w:right w:val="none" w:sz="0" w:space="0" w:color="auto"/>
      </w:divBdr>
    </w:div>
    <w:div w:id="1456480689">
      <w:bodyDiv w:val="1"/>
      <w:marLeft w:val="0"/>
      <w:marRight w:val="0"/>
      <w:marTop w:val="0"/>
      <w:marBottom w:val="0"/>
      <w:divBdr>
        <w:top w:val="none" w:sz="0" w:space="0" w:color="auto"/>
        <w:left w:val="none" w:sz="0" w:space="0" w:color="auto"/>
        <w:bottom w:val="none" w:sz="0" w:space="0" w:color="auto"/>
        <w:right w:val="none" w:sz="0" w:space="0" w:color="auto"/>
      </w:divBdr>
    </w:div>
    <w:div w:id="1468624180">
      <w:bodyDiv w:val="1"/>
      <w:marLeft w:val="0"/>
      <w:marRight w:val="0"/>
      <w:marTop w:val="0"/>
      <w:marBottom w:val="0"/>
      <w:divBdr>
        <w:top w:val="none" w:sz="0" w:space="0" w:color="auto"/>
        <w:left w:val="none" w:sz="0" w:space="0" w:color="auto"/>
        <w:bottom w:val="none" w:sz="0" w:space="0" w:color="auto"/>
        <w:right w:val="none" w:sz="0" w:space="0" w:color="auto"/>
      </w:divBdr>
    </w:div>
    <w:div w:id="1593051854">
      <w:bodyDiv w:val="1"/>
      <w:marLeft w:val="0"/>
      <w:marRight w:val="0"/>
      <w:marTop w:val="0"/>
      <w:marBottom w:val="0"/>
      <w:divBdr>
        <w:top w:val="none" w:sz="0" w:space="0" w:color="auto"/>
        <w:left w:val="none" w:sz="0" w:space="0" w:color="auto"/>
        <w:bottom w:val="none" w:sz="0" w:space="0" w:color="auto"/>
        <w:right w:val="none" w:sz="0" w:space="0" w:color="auto"/>
      </w:divBdr>
    </w:div>
    <w:div w:id="1630358044">
      <w:bodyDiv w:val="1"/>
      <w:marLeft w:val="0"/>
      <w:marRight w:val="0"/>
      <w:marTop w:val="0"/>
      <w:marBottom w:val="0"/>
      <w:divBdr>
        <w:top w:val="none" w:sz="0" w:space="0" w:color="auto"/>
        <w:left w:val="none" w:sz="0" w:space="0" w:color="auto"/>
        <w:bottom w:val="none" w:sz="0" w:space="0" w:color="auto"/>
        <w:right w:val="none" w:sz="0" w:space="0" w:color="auto"/>
      </w:divBdr>
    </w:div>
    <w:div w:id="1754472629">
      <w:bodyDiv w:val="1"/>
      <w:marLeft w:val="0"/>
      <w:marRight w:val="0"/>
      <w:marTop w:val="0"/>
      <w:marBottom w:val="0"/>
      <w:divBdr>
        <w:top w:val="none" w:sz="0" w:space="0" w:color="auto"/>
        <w:left w:val="none" w:sz="0" w:space="0" w:color="auto"/>
        <w:bottom w:val="none" w:sz="0" w:space="0" w:color="auto"/>
        <w:right w:val="none" w:sz="0" w:space="0" w:color="auto"/>
      </w:divBdr>
    </w:div>
    <w:div w:id="1961840960">
      <w:bodyDiv w:val="1"/>
      <w:marLeft w:val="0"/>
      <w:marRight w:val="0"/>
      <w:marTop w:val="0"/>
      <w:marBottom w:val="0"/>
      <w:divBdr>
        <w:top w:val="none" w:sz="0" w:space="0" w:color="auto"/>
        <w:left w:val="none" w:sz="0" w:space="0" w:color="auto"/>
        <w:bottom w:val="none" w:sz="0" w:space="0" w:color="auto"/>
        <w:right w:val="none" w:sz="0" w:space="0" w:color="auto"/>
      </w:divBdr>
    </w:div>
    <w:div w:id="1974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LnbO64MXVAhXD7SYKHXjYBHMQjRwIBw&amp;url=http://www.akalao.org/site/events/all?page%3D3&amp;psig=AFQjCNFo5Ul18MYeVJsFQ4wPkX5Q7ns7cg&amp;ust=15022169621086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lquitt.k12.ga.us/families/parent-portal-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Pamela Canty</cp:lastModifiedBy>
  <cp:revision>2</cp:revision>
  <cp:lastPrinted>2018-08-07T18:22:00Z</cp:lastPrinted>
  <dcterms:created xsi:type="dcterms:W3CDTF">2021-08-25T14:44:00Z</dcterms:created>
  <dcterms:modified xsi:type="dcterms:W3CDTF">2021-08-25T14:44:00Z</dcterms:modified>
</cp:coreProperties>
</file>